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2EB97">
      <w:pPr>
        <w:jc w:val="center"/>
        <w:rPr>
          <w:rFonts w:hint="eastAsia" w:ascii="新宋体" w:hAnsi="新宋体" w:eastAsia="新宋体" w:cs="新宋体"/>
          <w:b/>
          <w:sz w:val="44"/>
        </w:rPr>
      </w:pPr>
    </w:p>
    <w:p w14:paraId="3CF79EB0">
      <w:pPr>
        <w:wordWrap/>
        <w:jc w:val="left"/>
        <w:rPr>
          <w:rFonts w:hint="eastAsia" w:ascii="新宋体" w:hAnsi="新宋体" w:eastAsia="新宋体" w:cs="新宋体"/>
          <w:sz w:val="32"/>
          <w:szCs w:val="32"/>
          <w:lang w:val="en-US" w:eastAsia="zh-CN"/>
        </w:rPr>
      </w:pPr>
      <w:r>
        <w:rPr>
          <w:rFonts w:hint="eastAsia" w:ascii="新宋体" w:hAnsi="新宋体" w:eastAsia="新宋体" w:cs="新宋体"/>
          <w:sz w:val="30"/>
          <w:lang w:val="en-US" w:eastAsia="zh-CN"/>
        </w:rPr>
        <w:t xml:space="preserve">                                       </w:t>
      </w:r>
      <w:r>
        <w:rPr>
          <w:rFonts w:hint="eastAsia" w:ascii="新宋体" w:hAnsi="新宋体" w:eastAsia="新宋体" w:cs="新宋体"/>
          <w:sz w:val="32"/>
          <w:szCs w:val="32"/>
          <w:lang w:val="en-US" w:eastAsia="zh-CN"/>
        </w:rPr>
        <w:t xml:space="preserve"> </w:t>
      </w:r>
      <w:r>
        <w:rPr>
          <w:rFonts w:hint="eastAsia" w:ascii="仿宋_GB2312" w:hAnsi="仿宋_GB2312" w:eastAsia="仿宋_GB2312" w:cs="仿宋_GB2312"/>
          <w:sz w:val="32"/>
          <w:szCs w:val="32"/>
          <w:lang w:val="en-US" w:eastAsia="zh-CN"/>
        </w:rPr>
        <w:t>合同编号：</w:t>
      </w:r>
    </w:p>
    <w:p w14:paraId="0FEAA1B2">
      <w:pPr>
        <w:jc w:val="center"/>
        <w:rPr>
          <w:rFonts w:hint="eastAsia" w:ascii="新宋体" w:hAnsi="新宋体" w:eastAsia="新宋体" w:cs="新宋体"/>
          <w:b/>
          <w:sz w:val="44"/>
        </w:rPr>
      </w:pPr>
    </w:p>
    <w:p w14:paraId="1C5E37D1">
      <w:pPr>
        <w:jc w:val="center"/>
        <w:rPr>
          <w:rFonts w:hint="eastAsia" w:ascii="新宋体" w:hAnsi="新宋体" w:eastAsia="新宋体" w:cs="新宋体"/>
          <w:sz w:val="28"/>
        </w:rPr>
      </w:pPr>
      <w:r>
        <w:rPr>
          <w:rFonts w:hint="eastAsia" w:ascii="方正小标宋简体" w:hAnsi="方正小标宋简体" w:eastAsia="方正小标宋简体" w:cs="方正小标宋简体"/>
          <w:b w:val="0"/>
          <w:bCs/>
          <w:sz w:val="44"/>
        </w:rPr>
        <w:t>房屋租赁合同</w:t>
      </w:r>
      <w:r>
        <w:rPr>
          <w:rFonts w:hint="eastAsia" w:ascii="方正小标宋简体" w:hAnsi="方正小标宋简体" w:eastAsia="方正小标宋简体" w:cs="方正小标宋简体"/>
          <w:b w:val="0"/>
          <w:bCs/>
          <w:sz w:val="44"/>
          <w:lang w:eastAsia="zh-CN"/>
        </w:rPr>
        <w:t>（</w:t>
      </w:r>
      <w:r>
        <w:rPr>
          <w:rFonts w:hint="eastAsia" w:ascii="方正小标宋简体" w:hAnsi="方正小标宋简体" w:eastAsia="方正小标宋简体" w:cs="方正小标宋简体"/>
          <w:b w:val="0"/>
          <w:bCs/>
          <w:sz w:val="44"/>
          <w:lang w:val="en-US" w:eastAsia="zh-CN"/>
        </w:rPr>
        <w:t>范本）</w:t>
      </w:r>
    </w:p>
    <w:p w14:paraId="014EC41B">
      <w:pPr>
        <w:adjustRightInd w:val="0"/>
        <w:spacing w:line="560" w:lineRule="exact"/>
        <w:rPr>
          <w:rFonts w:hint="eastAsia" w:ascii="新宋体" w:hAnsi="新宋体" w:eastAsia="新宋体" w:cs="新宋体"/>
          <w:sz w:val="30"/>
        </w:rPr>
      </w:pPr>
    </w:p>
    <w:p w14:paraId="1A0CC75D">
      <w:pPr>
        <w:adjustRightInd w:val="0"/>
        <w:spacing w:line="560" w:lineRule="exact"/>
        <w:rPr>
          <w:rFonts w:hint="eastAsia" w:ascii="仿宋" w:hAnsi="仿宋" w:eastAsia="仿宋" w:cs="仿宋"/>
          <w:sz w:val="32"/>
          <w:szCs w:val="32"/>
        </w:rPr>
      </w:pPr>
      <w:r>
        <w:rPr>
          <w:rFonts w:hint="eastAsia" w:ascii="黑体" w:hAnsi="黑体" w:eastAsia="黑体" w:cs="黑体"/>
          <w:sz w:val="32"/>
          <w:szCs w:val="32"/>
        </w:rPr>
        <w:t>出租方：</w:t>
      </w:r>
      <w:r>
        <w:rPr>
          <w:rFonts w:hint="eastAsia" w:ascii="仿宋" w:hAnsi="仿宋" w:eastAsia="仿宋" w:cs="仿宋"/>
          <w:sz w:val="32"/>
          <w:szCs w:val="32"/>
          <w:lang w:val="en-US" w:eastAsia="zh-CN"/>
        </w:rPr>
        <w:t>厦门思明文化教育产业发展有限公司</w:t>
      </w:r>
      <w:r>
        <w:rPr>
          <w:rFonts w:hint="eastAsia" w:ascii="仿宋" w:hAnsi="仿宋" w:eastAsia="仿宋" w:cs="仿宋"/>
          <w:sz w:val="32"/>
          <w:szCs w:val="32"/>
        </w:rPr>
        <w:t xml:space="preserve">    （以下简称“甲方”）</w:t>
      </w:r>
    </w:p>
    <w:p w14:paraId="368F672E">
      <w:pPr>
        <w:adjustRightInd w:val="0"/>
        <w:spacing w:line="560" w:lineRule="exact"/>
        <w:ind w:firstLine="909" w:firstLineChars="300"/>
        <w:rPr>
          <w:rFonts w:hint="eastAsia" w:ascii="仿宋" w:hAnsi="仿宋" w:eastAsia="仿宋" w:cs="仿宋"/>
          <w:sz w:val="32"/>
          <w:szCs w:val="32"/>
        </w:rPr>
      </w:pPr>
      <w:r>
        <w:rPr>
          <w:rFonts w:hint="eastAsia" w:ascii="仿宋" w:hAnsi="仿宋" w:eastAsia="仿宋" w:cs="仿宋"/>
          <w:sz w:val="32"/>
          <w:szCs w:val="32"/>
        </w:rPr>
        <w:t>（统一社会信用代码：91350203MA8UXT7C</w:t>
      </w:r>
      <w:r>
        <w:rPr>
          <w:rFonts w:hint="eastAsia" w:ascii="仿宋" w:hAnsi="仿宋" w:eastAsia="仿宋" w:cs="仿宋"/>
          <w:sz w:val="32"/>
          <w:szCs w:val="32"/>
          <w:lang w:val="en-US" w:eastAsia="zh-CN"/>
        </w:rPr>
        <w:t>0</w:t>
      </w:r>
      <w:r>
        <w:rPr>
          <w:rFonts w:hint="eastAsia" w:ascii="仿宋" w:hAnsi="仿宋" w:eastAsia="仿宋" w:cs="仿宋"/>
          <w:sz w:val="32"/>
          <w:szCs w:val="32"/>
        </w:rPr>
        <w:t>W）</w:t>
      </w:r>
    </w:p>
    <w:p w14:paraId="1C9B23C0">
      <w:pPr>
        <w:adjustRightInd w:val="0"/>
        <w:spacing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承租方：</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 xml:space="preserve">（以下简称“乙方”） </w:t>
      </w:r>
    </w:p>
    <w:p w14:paraId="5339285A">
      <w:pPr>
        <w:adjustRightInd w:val="0"/>
        <w:spacing w:line="560" w:lineRule="exact"/>
        <w:ind w:left="6579" w:leftChars="426" w:hanging="5757" w:hangingChars="1900"/>
        <w:jc w:val="left"/>
        <w:rPr>
          <w:rFonts w:hint="eastAsia" w:ascii="仿宋_GB2312" w:hAnsi="仿宋_GB2312" w:eastAsia="仿宋_GB2312" w:cs="仿宋_GB2312"/>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身份证/</w:t>
      </w: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w:t>
      </w:r>
    </w:p>
    <w:p w14:paraId="2A22206B">
      <w:pPr>
        <w:adjustRightInd w:val="0"/>
        <w:spacing w:line="560" w:lineRule="exact"/>
        <w:ind w:firstLine="451" w:firstLineChars="149"/>
        <w:jc w:val="left"/>
        <w:rPr>
          <w:rFonts w:hint="eastAsia" w:ascii="仿宋_GB2312" w:hAnsi="仿宋_GB2312" w:eastAsia="仿宋_GB2312" w:cs="仿宋_GB2312"/>
          <w:sz w:val="32"/>
          <w:szCs w:val="32"/>
        </w:rPr>
      </w:pPr>
    </w:p>
    <w:p w14:paraId="3F2E7DF9">
      <w:pPr>
        <w:adjustRightInd w:val="0"/>
        <w:spacing w:line="560" w:lineRule="exact"/>
        <w:ind w:firstLine="749" w:firstLineChars="247"/>
        <w:rPr>
          <w:rFonts w:hint="eastAsia" w:ascii="仿宋" w:hAnsi="仿宋" w:eastAsia="仿宋" w:cs="仿宋"/>
          <w:sz w:val="32"/>
          <w:szCs w:val="32"/>
        </w:rPr>
      </w:pP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》及其相关法律法规之规定，为明确甲、乙双方的权利义务关系，在平等、自愿、协商一致的基础上，就乙方承租甲方的房屋事宜订立本合同，以资共同遵守。</w:t>
      </w:r>
    </w:p>
    <w:p w14:paraId="045F14C9">
      <w:pPr>
        <w:autoSpaceDE w:val="0"/>
        <w:autoSpaceDN w:val="0"/>
        <w:adjustRightInd w:val="0"/>
        <w:spacing w:line="560" w:lineRule="exact"/>
        <w:ind w:firstLine="582" w:firstLineChars="192"/>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甲方愿将座落在</w:t>
      </w:r>
      <w:r>
        <w:rPr>
          <w:rFonts w:hint="eastAsia" w:ascii="仿宋" w:hAnsi="仿宋" w:eastAsia="仿宋" w:cs="仿宋"/>
          <w:sz w:val="32"/>
          <w:szCs w:val="32"/>
          <w:u w:val="single"/>
          <w:lang w:val="en-US" w:eastAsia="zh-CN"/>
        </w:rPr>
        <w:t xml:space="preserve">               房产按现状</w:t>
      </w:r>
      <w:r>
        <w:rPr>
          <w:rFonts w:hint="eastAsia" w:ascii="仿宋" w:hAnsi="仿宋" w:eastAsia="仿宋" w:cs="仿宋"/>
          <w:sz w:val="32"/>
          <w:szCs w:val="32"/>
        </w:rPr>
        <w:t>出租给乙方</w:t>
      </w:r>
      <w:r>
        <w:rPr>
          <w:rFonts w:hint="eastAsia" w:ascii="仿宋" w:hAnsi="仿宋" w:eastAsia="仿宋" w:cs="仿宋"/>
          <w:sz w:val="32"/>
          <w:szCs w:val="32"/>
          <w:lang w:val="en-US" w:eastAsia="zh-CN"/>
        </w:rPr>
        <w:t>作</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使用，建筑面积约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平方米，租赁期限自 </w:t>
      </w:r>
      <w:r>
        <w:rPr>
          <w:rFonts w:hint="eastAsia" w:ascii="仿宋" w:hAnsi="仿宋" w:eastAsia="仿宋" w:cs="仿宋"/>
          <w:sz w:val="32"/>
          <w:szCs w:val="32"/>
          <w:u w:val="single"/>
        </w:rPr>
        <w:t>20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日至 </w:t>
      </w:r>
      <w:r>
        <w:rPr>
          <w:rFonts w:hint="eastAsia" w:ascii="仿宋" w:hAnsi="仿宋" w:eastAsia="仿宋" w:cs="仿宋"/>
          <w:sz w:val="32"/>
          <w:szCs w:val="32"/>
          <w:u w:val="single"/>
          <w:lang w:val="en-US" w:eastAsia="zh-CN"/>
        </w:rPr>
        <w:t xml:space="preserve">20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日止。</w:t>
      </w:r>
      <w:r>
        <w:rPr>
          <w:rFonts w:hint="eastAsia" w:ascii="仿宋" w:hAnsi="仿宋" w:eastAsia="仿宋" w:cs="仿宋"/>
          <w:b/>
          <w:bCs/>
          <w:sz w:val="32"/>
          <w:szCs w:val="32"/>
        </w:rPr>
        <w:t>乙方对上述房</w:t>
      </w:r>
      <w:r>
        <w:rPr>
          <w:rFonts w:hint="eastAsia" w:ascii="仿宋" w:hAnsi="仿宋" w:eastAsia="仿宋" w:cs="仿宋"/>
          <w:b/>
          <w:bCs/>
          <w:sz w:val="32"/>
          <w:szCs w:val="32"/>
          <w:lang w:eastAsia="zh-CN"/>
        </w:rPr>
        <w:t>产</w:t>
      </w:r>
      <w:r>
        <w:rPr>
          <w:rFonts w:hint="eastAsia" w:ascii="仿宋" w:hAnsi="仿宋" w:eastAsia="仿宋" w:cs="仿宋"/>
          <w:b/>
          <w:bCs/>
          <w:sz w:val="32"/>
          <w:szCs w:val="32"/>
        </w:rPr>
        <w:t>已作了充分的了解，认可甲方按现状交付房产</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确认该房</w:t>
      </w:r>
      <w:r>
        <w:rPr>
          <w:rFonts w:hint="eastAsia" w:ascii="仿宋" w:hAnsi="仿宋" w:eastAsia="仿宋" w:cs="仿宋"/>
          <w:b/>
          <w:bCs/>
          <w:sz w:val="32"/>
          <w:szCs w:val="32"/>
          <w:lang w:eastAsia="zh-CN"/>
        </w:rPr>
        <w:t>产</w:t>
      </w:r>
      <w:r>
        <w:rPr>
          <w:rFonts w:hint="eastAsia" w:ascii="仿宋" w:hAnsi="仿宋" w:eastAsia="仿宋" w:cs="仿宋"/>
          <w:b/>
          <w:bCs/>
          <w:sz w:val="32"/>
          <w:szCs w:val="32"/>
        </w:rPr>
        <w:t>符合其要求，无任何异议。</w:t>
      </w:r>
      <w:r>
        <w:rPr>
          <w:rFonts w:hint="eastAsia" w:ascii="仿宋" w:hAnsi="仿宋" w:eastAsia="仿宋" w:cs="仿宋"/>
          <w:b/>
          <w:bCs/>
          <w:sz w:val="32"/>
          <w:szCs w:val="32"/>
          <w:lang w:val="en-US" w:eastAsia="zh-CN"/>
        </w:rPr>
        <w:t>本合同签订后，乙方应</w:t>
      </w:r>
      <w:r>
        <w:rPr>
          <w:rFonts w:hint="eastAsia" w:ascii="仿宋" w:hAnsi="仿宋" w:eastAsia="仿宋" w:cs="仿宋"/>
          <w:b/>
          <w:bCs/>
          <w:sz w:val="32"/>
          <w:szCs w:val="32"/>
        </w:rPr>
        <w:t>自行承担租赁</w:t>
      </w:r>
      <w:r>
        <w:rPr>
          <w:rFonts w:hint="eastAsia" w:ascii="仿宋" w:hAnsi="仿宋" w:eastAsia="仿宋" w:cs="仿宋"/>
          <w:b/>
          <w:bCs/>
          <w:sz w:val="32"/>
          <w:szCs w:val="32"/>
          <w:lang w:val="en-US" w:eastAsia="zh-CN"/>
        </w:rPr>
        <w:t>房产</w:t>
      </w:r>
      <w:r>
        <w:rPr>
          <w:rFonts w:hint="eastAsia" w:ascii="仿宋" w:hAnsi="仿宋" w:eastAsia="仿宋" w:cs="仿宋"/>
          <w:b/>
          <w:bCs/>
          <w:sz w:val="32"/>
          <w:szCs w:val="32"/>
        </w:rPr>
        <w:t>使用功能不满足</w:t>
      </w:r>
      <w:r>
        <w:rPr>
          <w:rFonts w:hint="eastAsia" w:ascii="仿宋" w:hAnsi="仿宋" w:eastAsia="仿宋" w:cs="仿宋"/>
          <w:b/>
          <w:bCs/>
          <w:sz w:val="32"/>
          <w:szCs w:val="32"/>
          <w:lang w:val="en-US" w:eastAsia="zh-CN"/>
        </w:rPr>
        <w:t>经营项目</w:t>
      </w:r>
      <w:r>
        <w:rPr>
          <w:rFonts w:hint="eastAsia" w:ascii="仿宋" w:hAnsi="仿宋" w:eastAsia="仿宋" w:cs="仿宋"/>
          <w:b/>
          <w:bCs/>
          <w:sz w:val="32"/>
          <w:szCs w:val="32"/>
        </w:rPr>
        <w:t>目的的风险与责任，并承诺不因此向甲方主张任何权利。</w:t>
      </w:r>
    </w:p>
    <w:p w14:paraId="577F1558">
      <w:pPr>
        <w:pStyle w:val="2"/>
        <w:spacing w:line="560" w:lineRule="exact"/>
        <w:ind w:firstLine="546"/>
        <w:rPr>
          <w:rFonts w:hint="eastAsia" w:ascii="黑体" w:hAnsi="黑体" w:eastAsia="黑体" w:cs="黑体"/>
          <w:sz w:val="32"/>
          <w:szCs w:val="32"/>
          <w:highlight w:val="none"/>
        </w:rPr>
      </w:pPr>
      <w:r>
        <w:rPr>
          <w:rFonts w:hint="eastAsia" w:ascii="黑体" w:hAnsi="黑体" w:eastAsia="黑体" w:cs="黑体"/>
          <w:sz w:val="32"/>
          <w:szCs w:val="32"/>
        </w:rPr>
        <w:t>第二条  租金</w:t>
      </w:r>
      <w:r>
        <w:rPr>
          <w:rFonts w:hint="eastAsia" w:ascii="黑体" w:hAnsi="黑体" w:eastAsia="黑体" w:cs="黑体"/>
          <w:sz w:val="32"/>
          <w:szCs w:val="32"/>
          <w:lang w:eastAsia="zh-CN"/>
        </w:rPr>
        <w:t>、</w:t>
      </w:r>
      <w:r>
        <w:rPr>
          <w:rFonts w:hint="eastAsia" w:ascii="黑体" w:hAnsi="黑体" w:eastAsia="黑体" w:cs="黑体"/>
          <w:sz w:val="32"/>
          <w:szCs w:val="32"/>
        </w:rPr>
        <w:t>履约保</w:t>
      </w:r>
      <w:r>
        <w:rPr>
          <w:rFonts w:hint="eastAsia" w:ascii="黑体" w:hAnsi="黑体" w:eastAsia="黑体" w:cs="黑体"/>
          <w:sz w:val="32"/>
          <w:szCs w:val="32"/>
          <w:highlight w:val="none"/>
        </w:rPr>
        <w:t>证金及缴交方式</w:t>
      </w:r>
    </w:p>
    <w:p w14:paraId="1D0C81D8">
      <w:pPr>
        <w:widowControl/>
        <w:shd w:val="clear" w:color="auto" w:fill="auto"/>
        <w:adjustRightInd w:val="0"/>
        <w:spacing w:line="560" w:lineRule="exact"/>
        <w:ind w:firstLine="606"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月租金标准为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元，租赁期内从第</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年起（递增日期为：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日）月租金</w:t>
      </w:r>
      <w:r>
        <w:rPr>
          <w:rFonts w:hint="eastAsia" w:ascii="仿宋" w:hAnsi="仿宋" w:eastAsia="仿宋" w:cs="仿宋"/>
          <w:sz w:val="32"/>
          <w:szCs w:val="32"/>
          <w:highlight w:val="none"/>
          <w:u w:val="single"/>
        </w:rPr>
        <w:t xml:space="preserve">逐年/每两年  </w:t>
      </w:r>
      <w:r>
        <w:rPr>
          <w:rFonts w:hint="eastAsia" w:ascii="仿宋" w:hAnsi="仿宋" w:eastAsia="仿宋" w:cs="仿宋"/>
          <w:sz w:val="32"/>
          <w:szCs w:val="32"/>
          <w:highlight w:val="none"/>
        </w:rPr>
        <w:t>递增</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%。（递增条款可根据具体约定改动）</w:t>
      </w:r>
    </w:p>
    <w:p w14:paraId="16BC7883">
      <w:pPr>
        <w:pStyle w:val="2"/>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highlight w:val="none"/>
          <w:lang w:val="en-US" w:eastAsia="zh-CN"/>
        </w:rPr>
        <w:t>2.租金支付方式：</w:t>
      </w:r>
      <w:r>
        <w:rPr>
          <w:rFonts w:hint="eastAsia" w:ascii="仿宋" w:hAnsi="仿宋" w:eastAsia="仿宋" w:cs="仿宋"/>
          <w:sz w:val="32"/>
          <w:szCs w:val="32"/>
          <w:highlight w:val="none"/>
        </w:rPr>
        <w:t>每</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个月为一</w:t>
      </w:r>
      <w:r>
        <w:rPr>
          <w:rFonts w:hint="eastAsia" w:ascii="仿宋" w:hAnsi="仿宋" w:eastAsia="仿宋" w:cs="仿宋"/>
          <w:sz w:val="32"/>
          <w:szCs w:val="32"/>
          <w:lang w:val="en-US" w:eastAsia="zh-CN"/>
        </w:rPr>
        <w:t>个支付周</w:t>
      </w:r>
      <w:r>
        <w:rPr>
          <w:rFonts w:hint="eastAsia" w:ascii="仿宋" w:hAnsi="仿宋" w:eastAsia="仿宋" w:cs="仿宋"/>
          <w:sz w:val="32"/>
          <w:szCs w:val="32"/>
        </w:rPr>
        <w:t>期</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首期租金为【】年【】月【】日至【】年【】月【】日，</w:t>
      </w:r>
      <w:r>
        <w:rPr>
          <w:rFonts w:hint="eastAsia" w:ascii="仿宋" w:hAnsi="仿宋" w:eastAsia="仿宋" w:cs="仿宋"/>
          <w:sz w:val="32"/>
          <w:szCs w:val="32"/>
        </w:rPr>
        <w:t>乙方应于本协议签订之日足额缴纳首期租金</w:t>
      </w:r>
      <w:r>
        <w:rPr>
          <w:rFonts w:hint="eastAsia" w:ascii="仿宋" w:hAnsi="仿宋" w:eastAsia="仿宋" w:cs="仿宋"/>
          <w:sz w:val="32"/>
          <w:szCs w:val="32"/>
          <w:lang w:eastAsia="zh-CN"/>
        </w:rPr>
        <w:t>，</w:t>
      </w:r>
      <w:r>
        <w:rPr>
          <w:rFonts w:hint="eastAsia" w:ascii="仿宋" w:hAnsi="仿宋" w:eastAsia="仿宋" w:cs="仿宋"/>
          <w:sz w:val="32"/>
          <w:szCs w:val="32"/>
        </w:rPr>
        <w:t>此后每</w:t>
      </w:r>
      <w:r>
        <w:rPr>
          <w:rFonts w:hint="eastAsia" w:ascii="仿宋" w:hAnsi="仿宋" w:eastAsia="仿宋" w:cs="仿宋"/>
          <w:sz w:val="32"/>
          <w:szCs w:val="32"/>
          <w:lang w:val="en-US" w:eastAsia="zh-CN"/>
        </w:rPr>
        <w:t>期</w:t>
      </w:r>
      <w:r>
        <w:rPr>
          <w:rFonts w:hint="eastAsia" w:ascii="仿宋" w:hAnsi="仿宋" w:eastAsia="仿宋" w:cs="仿宋"/>
          <w:sz w:val="32"/>
          <w:szCs w:val="32"/>
        </w:rPr>
        <w:t>应于每</w:t>
      </w:r>
      <w:r>
        <w:rPr>
          <w:rFonts w:hint="eastAsia" w:ascii="仿宋" w:hAnsi="仿宋" w:eastAsia="仿宋" w:cs="仿宋"/>
          <w:sz w:val="32"/>
          <w:szCs w:val="32"/>
          <w:lang w:val="en-US" w:eastAsia="zh-CN"/>
        </w:rPr>
        <w:t>个付款周期</w:t>
      </w:r>
      <w:r>
        <w:rPr>
          <w:rFonts w:hint="eastAsia" w:ascii="仿宋" w:hAnsi="仿宋" w:eastAsia="仿宋" w:cs="仿宋"/>
          <w:sz w:val="32"/>
          <w:szCs w:val="32"/>
        </w:rPr>
        <w:t>第一个月</w:t>
      </w:r>
      <w:r>
        <w:rPr>
          <w:rFonts w:hint="eastAsia" w:ascii="仿宋" w:hAnsi="仿宋" w:eastAsia="仿宋" w:cs="仿宋"/>
          <w:sz w:val="32"/>
          <w:szCs w:val="32"/>
          <w:lang w:val="en-US" w:eastAsia="zh-CN"/>
        </w:rPr>
        <w:t>10</w:t>
      </w:r>
      <w:r>
        <w:rPr>
          <w:rFonts w:hint="eastAsia" w:ascii="仿宋" w:hAnsi="仿宋" w:eastAsia="仿宋" w:cs="仿宋"/>
          <w:sz w:val="32"/>
          <w:szCs w:val="32"/>
        </w:rPr>
        <w:t>日前</w:t>
      </w:r>
      <w:r>
        <w:rPr>
          <w:rFonts w:hint="eastAsia" w:ascii="仿宋" w:hAnsi="仿宋" w:eastAsia="仿宋" w:cs="仿宋"/>
          <w:color w:val="auto"/>
          <w:sz w:val="32"/>
          <w:szCs w:val="32"/>
          <w:lang w:val="en-US" w:eastAsia="zh-CN"/>
        </w:rPr>
        <w:t>(遇法定节假日顺延)</w:t>
      </w:r>
      <w:r>
        <w:rPr>
          <w:rFonts w:hint="eastAsia" w:ascii="仿宋" w:hAnsi="仿宋" w:eastAsia="仿宋" w:cs="仿宋"/>
          <w:sz w:val="32"/>
          <w:szCs w:val="32"/>
        </w:rPr>
        <w:t>缴纳</w:t>
      </w:r>
      <w:r>
        <w:rPr>
          <w:rFonts w:hint="eastAsia" w:ascii="仿宋" w:hAnsi="仿宋" w:eastAsia="仿宋" w:cs="仿宋"/>
          <w:sz w:val="32"/>
          <w:szCs w:val="32"/>
          <w:lang w:val="en-US" w:eastAsia="zh-CN"/>
        </w:rPr>
        <w:t>当期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个月的租金，先付后用。乙方逾期支付租金，从逾期之日起，甲方有权以应付未付租金为基数，向乙方加收每日千分之三的逾期违约金。</w:t>
      </w:r>
    </w:p>
    <w:p w14:paraId="616E58AB">
      <w:pPr>
        <w:adjustRightInd w:val="0"/>
        <w:spacing w:line="560" w:lineRule="exact"/>
        <w:ind w:firstLine="594" w:firstLineChars="196"/>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履约保证金：</w:t>
      </w:r>
      <w:r>
        <w:rPr>
          <w:rFonts w:hint="eastAsia" w:ascii="仿宋" w:hAnsi="仿宋" w:eastAsia="仿宋" w:cs="仿宋"/>
          <w:sz w:val="32"/>
          <w:szCs w:val="32"/>
          <w:u w:val="single"/>
          <w:lang w:val="en-US" w:eastAsia="zh-CN"/>
        </w:rPr>
        <w:t xml:space="preserve">  3  </w:t>
      </w:r>
      <w:r>
        <w:rPr>
          <w:rFonts w:hint="eastAsia" w:ascii="仿宋" w:hAnsi="仿宋" w:eastAsia="仿宋" w:cs="仿宋"/>
          <w:sz w:val="32"/>
          <w:szCs w:val="32"/>
        </w:rPr>
        <w:t>个月租金总额（租金为合同</w:t>
      </w:r>
      <w:r>
        <w:rPr>
          <w:rFonts w:hint="eastAsia" w:ascii="仿宋" w:hAnsi="仿宋" w:eastAsia="仿宋" w:cs="仿宋"/>
          <w:sz w:val="32"/>
          <w:szCs w:val="32"/>
          <w:lang w:val="en-US" w:eastAsia="zh-CN"/>
        </w:rPr>
        <w:t>首年</w:t>
      </w:r>
      <w:r>
        <w:rPr>
          <w:rFonts w:hint="eastAsia" w:ascii="仿宋" w:hAnsi="仿宋" w:eastAsia="仿宋" w:cs="仿宋"/>
          <w:sz w:val="32"/>
          <w:szCs w:val="32"/>
        </w:rPr>
        <w:t>月租金标准），即人民币（大写）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元整（¥</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元）</w:t>
      </w:r>
      <w:r>
        <w:rPr>
          <w:rFonts w:hint="eastAsia" w:ascii="仿宋" w:hAnsi="仿宋" w:eastAsia="仿宋" w:cs="仿宋"/>
          <w:b/>
          <w:sz w:val="32"/>
          <w:szCs w:val="32"/>
        </w:rPr>
        <w:t>。</w:t>
      </w:r>
      <w:r>
        <w:rPr>
          <w:rFonts w:hint="eastAsia" w:ascii="仿宋" w:hAnsi="仿宋" w:eastAsia="仿宋" w:cs="仿宋"/>
          <w:bCs/>
          <w:sz w:val="32"/>
          <w:szCs w:val="32"/>
        </w:rPr>
        <w:t>乙方应</w:t>
      </w:r>
      <w:r>
        <w:rPr>
          <w:rFonts w:hint="eastAsia" w:ascii="仿宋" w:hAnsi="仿宋" w:eastAsia="仿宋" w:cs="仿宋"/>
          <w:sz w:val="32"/>
          <w:szCs w:val="32"/>
        </w:rPr>
        <w:t>于合同签订之</w:t>
      </w:r>
      <w:r>
        <w:rPr>
          <w:rFonts w:hint="eastAsia" w:ascii="仿宋" w:hAnsi="仿宋" w:eastAsia="仿宋" w:cs="仿宋"/>
          <w:sz w:val="32"/>
          <w:szCs w:val="32"/>
          <w:highlight w:val="none"/>
        </w:rPr>
        <w:t>日向甲方足额缴交履约保证金，并使之于承租期间保持该金额不变。乙方不能将履约保证金转换为租金或其他任何应由乙方承担或支付的款项，即使甲方以履约保证金抵扣或抵消任何款项，也不免除乙方应承担的迟延支付违约责任。本合同终止时，倘若乙方不存在</w:t>
      </w:r>
      <w:bookmarkStart w:id="1" w:name="_GoBack"/>
      <w:bookmarkEnd w:id="1"/>
      <w:r>
        <w:rPr>
          <w:rFonts w:hint="eastAsia" w:ascii="仿宋" w:hAnsi="仿宋" w:eastAsia="仿宋" w:cs="仿宋"/>
          <w:sz w:val="32"/>
          <w:szCs w:val="32"/>
          <w:highlight w:val="none"/>
        </w:rPr>
        <w:t>前列事宜且无其他任何违约行为，甲方</w:t>
      </w:r>
      <w:r>
        <w:rPr>
          <w:rFonts w:hint="eastAsia" w:ascii="仿宋" w:hAnsi="仿宋" w:eastAsia="仿宋" w:cs="仿宋"/>
          <w:sz w:val="32"/>
          <w:szCs w:val="32"/>
        </w:rPr>
        <w:t>将履约保证金无息退还乙方。</w:t>
      </w:r>
    </w:p>
    <w:p w14:paraId="48F1E28E">
      <w:pPr>
        <w:pStyle w:val="2"/>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rPr>
        <w:t>4.甲方收款账户：乙方应将租金交至甲方账户（户名：厦</w:t>
      </w:r>
      <w:bookmarkStart w:id="0" w:name="OLE_LINK1"/>
      <w:r>
        <w:rPr>
          <w:rFonts w:hint="eastAsia" w:ascii="仿宋" w:hAnsi="仿宋" w:eastAsia="仿宋" w:cs="仿宋"/>
          <w:sz w:val="32"/>
          <w:szCs w:val="32"/>
        </w:rPr>
        <w:t>门思明城建集团有限公司</w:t>
      </w:r>
      <w:bookmarkEnd w:id="0"/>
      <w:r>
        <w:rPr>
          <w:rFonts w:hint="eastAsia" w:ascii="仿宋" w:hAnsi="仿宋" w:eastAsia="仿宋" w:cs="仿宋"/>
          <w:sz w:val="32"/>
          <w:szCs w:val="32"/>
        </w:rPr>
        <w:t>，开户行：</w:t>
      </w:r>
      <w:r>
        <w:rPr>
          <w:rFonts w:hint="eastAsia" w:ascii="仿宋" w:hAnsi="仿宋" w:eastAsia="仿宋" w:cs="仿宋"/>
          <w:sz w:val="32"/>
          <w:szCs w:val="32"/>
          <w:u w:val="single"/>
        </w:rPr>
        <w:t xml:space="preserve">         </w:t>
      </w:r>
      <w:r>
        <w:rPr>
          <w:rFonts w:hint="eastAsia" w:ascii="仿宋" w:hAnsi="仿宋" w:eastAsia="仿宋" w:cs="仿宋"/>
          <w:sz w:val="32"/>
          <w:szCs w:val="32"/>
        </w:rPr>
        <w:t>，账号：</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2EF86095">
      <w:pPr>
        <w:widowControl/>
        <w:adjustRightInd w:val="0"/>
        <w:spacing w:line="560" w:lineRule="exact"/>
        <w:ind w:firstLine="606" w:firstLineChars="200"/>
        <w:jc w:val="left"/>
        <w:rPr>
          <w:rFonts w:hint="eastAsia" w:ascii="仿宋" w:hAnsi="仿宋" w:eastAsia="仿宋" w:cs="仿宋"/>
          <w:sz w:val="32"/>
          <w:szCs w:val="32"/>
        </w:rPr>
      </w:pPr>
      <w:r>
        <w:rPr>
          <w:rFonts w:hint="eastAsia" w:ascii="仿宋" w:hAnsi="仿宋" w:eastAsia="仿宋" w:cs="仿宋"/>
          <w:b w:val="0"/>
          <w:bCs w:val="0"/>
          <w:sz w:val="32"/>
          <w:szCs w:val="32"/>
          <w:highlight w:val="none"/>
        </w:rPr>
        <w:t>5.</w:t>
      </w:r>
      <w:r>
        <w:rPr>
          <w:rFonts w:hint="eastAsia" w:ascii="仿宋" w:hAnsi="仿宋" w:eastAsia="仿宋" w:cs="仿宋"/>
          <w:sz w:val="32"/>
          <w:szCs w:val="32"/>
        </w:rPr>
        <w:t>租金及递增情况见下表：</w:t>
      </w:r>
    </w:p>
    <w:tbl>
      <w:tblPr>
        <w:tblStyle w:val="5"/>
        <w:tblpPr w:leftFromText="180" w:rightFromText="180" w:vertAnchor="text" w:horzAnchor="page" w:tblpX="1525" w:tblpY="348"/>
        <w:tblOverlap w:val="never"/>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1760"/>
        <w:gridCol w:w="3115"/>
      </w:tblGrid>
      <w:tr w14:paraId="7A82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082514A0">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年份(合同年)</w:t>
            </w:r>
          </w:p>
        </w:tc>
        <w:tc>
          <w:tcPr>
            <w:tcW w:w="1760" w:type="dxa"/>
          </w:tcPr>
          <w:p w14:paraId="218946A9">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递增比例</w:t>
            </w:r>
          </w:p>
        </w:tc>
        <w:tc>
          <w:tcPr>
            <w:tcW w:w="3115" w:type="dxa"/>
          </w:tcPr>
          <w:p w14:paraId="0B459C1A">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月租金（元/月）</w:t>
            </w:r>
          </w:p>
        </w:tc>
      </w:tr>
      <w:tr w14:paraId="7739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0568E5BE">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14:paraId="6D7C160E">
            <w:pPr>
              <w:spacing w:line="560" w:lineRule="exact"/>
              <w:jc w:val="center"/>
              <w:rPr>
                <w:rFonts w:hint="eastAsia" w:ascii="仿宋" w:hAnsi="仿宋" w:eastAsia="仿宋" w:cs="仿宋"/>
                <w:sz w:val="32"/>
                <w:szCs w:val="32"/>
              </w:rPr>
            </w:pPr>
          </w:p>
        </w:tc>
        <w:tc>
          <w:tcPr>
            <w:tcW w:w="3115" w:type="dxa"/>
          </w:tcPr>
          <w:p w14:paraId="27BB48D5">
            <w:pPr>
              <w:spacing w:line="560" w:lineRule="exact"/>
              <w:jc w:val="center"/>
              <w:rPr>
                <w:rFonts w:hint="eastAsia" w:ascii="仿宋" w:hAnsi="仿宋" w:eastAsia="仿宋" w:cs="仿宋"/>
                <w:sz w:val="32"/>
                <w:szCs w:val="32"/>
              </w:rPr>
            </w:pPr>
          </w:p>
        </w:tc>
      </w:tr>
      <w:tr w14:paraId="5E0E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5DCD7241">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14:paraId="652F858E">
            <w:pPr>
              <w:spacing w:line="560" w:lineRule="exact"/>
              <w:jc w:val="center"/>
              <w:rPr>
                <w:rFonts w:hint="eastAsia" w:ascii="仿宋" w:hAnsi="仿宋" w:eastAsia="仿宋" w:cs="仿宋"/>
                <w:sz w:val="32"/>
                <w:szCs w:val="32"/>
              </w:rPr>
            </w:pPr>
          </w:p>
        </w:tc>
        <w:tc>
          <w:tcPr>
            <w:tcW w:w="3115" w:type="dxa"/>
          </w:tcPr>
          <w:p w14:paraId="003567D6">
            <w:pPr>
              <w:spacing w:line="560" w:lineRule="exact"/>
              <w:jc w:val="center"/>
              <w:rPr>
                <w:rFonts w:hint="eastAsia" w:ascii="仿宋" w:hAnsi="仿宋" w:eastAsia="仿宋" w:cs="仿宋"/>
                <w:sz w:val="32"/>
                <w:szCs w:val="32"/>
              </w:rPr>
            </w:pPr>
          </w:p>
        </w:tc>
      </w:tr>
      <w:tr w14:paraId="6E75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52960559">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14:paraId="52B7A488">
            <w:pPr>
              <w:spacing w:line="560" w:lineRule="exact"/>
              <w:jc w:val="center"/>
              <w:rPr>
                <w:rFonts w:hint="eastAsia" w:ascii="仿宋" w:hAnsi="仿宋" w:eastAsia="仿宋" w:cs="仿宋"/>
                <w:sz w:val="32"/>
                <w:szCs w:val="32"/>
              </w:rPr>
            </w:pPr>
          </w:p>
        </w:tc>
        <w:tc>
          <w:tcPr>
            <w:tcW w:w="3115" w:type="dxa"/>
          </w:tcPr>
          <w:p w14:paraId="1CD22A5A">
            <w:pPr>
              <w:spacing w:line="560" w:lineRule="exact"/>
              <w:jc w:val="center"/>
              <w:rPr>
                <w:rFonts w:hint="eastAsia" w:ascii="仿宋" w:hAnsi="仿宋" w:eastAsia="仿宋" w:cs="仿宋"/>
                <w:sz w:val="32"/>
                <w:szCs w:val="32"/>
              </w:rPr>
            </w:pPr>
          </w:p>
        </w:tc>
      </w:tr>
      <w:tr w14:paraId="29DD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762DB571">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14:paraId="3A602F70">
            <w:pPr>
              <w:spacing w:line="560" w:lineRule="exact"/>
              <w:jc w:val="center"/>
              <w:rPr>
                <w:rFonts w:hint="eastAsia" w:ascii="仿宋" w:hAnsi="仿宋" w:eastAsia="仿宋" w:cs="仿宋"/>
                <w:sz w:val="32"/>
                <w:szCs w:val="32"/>
              </w:rPr>
            </w:pPr>
          </w:p>
        </w:tc>
        <w:tc>
          <w:tcPr>
            <w:tcW w:w="3115" w:type="dxa"/>
          </w:tcPr>
          <w:p w14:paraId="036B8D05">
            <w:pPr>
              <w:spacing w:line="560" w:lineRule="exact"/>
              <w:jc w:val="center"/>
              <w:rPr>
                <w:rFonts w:hint="eastAsia" w:ascii="仿宋" w:hAnsi="仿宋" w:eastAsia="仿宋" w:cs="仿宋"/>
                <w:sz w:val="32"/>
                <w:szCs w:val="32"/>
              </w:rPr>
            </w:pPr>
          </w:p>
        </w:tc>
      </w:tr>
      <w:tr w14:paraId="3B84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274EF5E8">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14:paraId="100A2231">
            <w:pPr>
              <w:spacing w:line="560" w:lineRule="exact"/>
              <w:jc w:val="center"/>
              <w:rPr>
                <w:rFonts w:hint="eastAsia" w:ascii="仿宋" w:hAnsi="仿宋" w:eastAsia="仿宋" w:cs="仿宋"/>
                <w:sz w:val="32"/>
                <w:szCs w:val="32"/>
              </w:rPr>
            </w:pPr>
          </w:p>
        </w:tc>
        <w:tc>
          <w:tcPr>
            <w:tcW w:w="3115" w:type="dxa"/>
          </w:tcPr>
          <w:p w14:paraId="2A18FABE">
            <w:pPr>
              <w:spacing w:line="560" w:lineRule="exact"/>
              <w:jc w:val="center"/>
              <w:rPr>
                <w:rFonts w:hint="eastAsia" w:ascii="仿宋" w:hAnsi="仿宋" w:eastAsia="仿宋" w:cs="仿宋"/>
                <w:sz w:val="32"/>
                <w:szCs w:val="32"/>
              </w:rPr>
            </w:pPr>
          </w:p>
        </w:tc>
      </w:tr>
    </w:tbl>
    <w:p w14:paraId="557EA9AC">
      <w:pPr>
        <w:pStyle w:val="2"/>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highlight w:val="none"/>
        </w:rPr>
        <w:t>6. 上述房产免租金房屋交接期为</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（天）。</w:t>
      </w:r>
    </w:p>
    <w:p w14:paraId="22A4646D">
      <w:pPr>
        <w:adjustRightInd w:val="0"/>
        <w:spacing w:line="560" w:lineRule="exact"/>
        <w:ind w:firstLine="606"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  租赁双方的权利和义务</w:t>
      </w:r>
    </w:p>
    <w:p w14:paraId="0BB3CBB1">
      <w:pPr>
        <w:adjustRightInd w:val="0"/>
        <w:spacing w:line="560" w:lineRule="exact"/>
        <w:ind w:left="0" w:firstLine="606" w:firstLineChars="200"/>
        <w:rPr>
          <w:rFonts w:hint="eastAsia"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甲方须按约定于租赁期限起始日期前将房屋交付给乙方使用。</w:t>
      </w:r>
    </w:p>
    <w:p w14:paraId="3E748FC7">
      <w:pPr>
        <w:adjustRightInd w:val="0"/>
        <w:spacing w:line="560" w:lineRule="exact"/>
        <w:ind w:left="0" w:firstLine="606"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在乙方租赁期间，</w:t>
      </w:r>
      <w:r>
        <w:rPr>
          <w:rFonts w:hint="eastAsia" w:ascii="仿宋" w:hAnsi="仿宋" w:eastAsia="仿宋" w:cs="仿宋"/>
          <w:sz w:val="32"/>
          <w:szCs w:val="32"/>
        </w:rPr>
        <w:t>甲方有权对乙方承租的房屋进行安全检查，乙方应主动配合。</w:t>
      </w:r>
    </w:p>
    <w:p w14:paraId="678B5A63">
      <w:pPr>
        <w:adjustRightInd w:val="0"/>
        <w:spacing w:line="560" w:lineRule="exact"/>
        <w:ind w:firstLine="603" w:firstLineChars="19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乙方应按合同的规定按时支付租金及履约保证金。</w:t>
      </w:r>
    </w:p>
    <w:p w14:paraId="5C1EFE05">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乙方应根据自身经营情况办理经营所需的相关商业保险。</w:t>
      </w:r>
    </w:p>
    <w:p w14:paraId="267712EF">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.承租期间，乙方接受物业服务单位的统一管理，按时交纳各项费用。</w:t>
      </w:r>
      <w:r>
        <w:rPr>
          <w:rFonts w:hint="eastAsia" w:ascii="仿宋" w:hAnsi="仿宋" w:eastAsia="仿宋" w:cs="仿宋"/>
          <w:sz w:val="32"/>
          <w:szCs w:val="32"/>
        </w:rPr>
        <w:t>该租赁场所产生的所有费用</w:t>
      </w:r>
      <w:r>
        <w:rPr>
          <w:rFonts w:hint="eastAsia" w:ascii="仿宋" w:hAnsi="仿宋" w:eastAsia="仿宋" w:cs="仿宋"/>
          <w:sz w:val="32"/>
          <w:szCs w:val="32"/>
          <w:lang w:val="en-US" w:eastAsia="zh-CN"/>
        </w:rPr>
        <w:t>包括但不限于</w:t>
      </w:r>
      <w:r>
        <w:rPr>
          <w:rFonts w:hint="eastAsia" w:ascii="仿宋" w:hAnsi="仿宋" w:eastAsia="仿宋" w:cs="仿宋"/>
          <w:sz w:val="32"/>
          <w:szCs w:val="32"/>
        </w:rPr>
        <w:t>物业管理</w:t>
      </w:r>
      <w:r>
        <w:rPr>
          <w:rFonts w:hint="eastAsia" w:ascii="仿宋" w:hAnsi="仿宋" w:eastAsia="仿宋" w:cs="仿宋"/>
          <w:sz w:val="32"/>
          <w:szCs w:val="32"/>
          <w:lang w:val="en-US" w:eastAsia="zh-CN"/>
        </w:rPr>
        <w:t>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公维金、卫生费</w:t>
      </w:r>
      <w:r>
        <w:rPr>
          <w:rFonts w:hint="eastAsia" w:ascii="仿宋" w:hAnsi="仿宋" w:eastAsia="仿宋" w:cs="仿宋"/>
          <w:sz w:val="32"/>
          <w:szCs w:val="32"/>
        </w:rPr>
        <w:t>、水、电、中央空调（电机、开关、风管及所有配件）下水管道（含化粪池、排污等）、卷闸门、房屋附属设备设施等的维修、维护、保养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更换</w:t>
      </w:r>
      <w:r>
        <w:rPr>
          <w:rFonts w:hint="eastAsia" w:ascii="仿宋" w:hAnsi="仿宋" w:eastAsia="仿宋" w:cs="仿宋"/>
          <w:sz w:val="32"/>
          <w:szCs w:val="32"/>
        </w:rPr>
        <w:t>均由乙方负责并自行承担一切费用。乙方应自行负责其租赁房屋的水、电、气、通讯、有线电视、网络等配套设施的安装或报建，并自行承担费用。本合同终止时，若甲方要求，则乙方应与供水、供电等部门终止配套设施供应或使用合同；如乙方未能按约定终止合同，甲方有权自行与供水、供电等部门终止或变更供水、供电合同，相关费用由乙方承担，且乙方应予以配合。</w:t>
      </w:r>
    </w:p>
    <w:p w14:paraId="2B07DE1A">
      <w:pPr>
        <w:adjustRightInd w:val="0"/>
        <w:spacing w:line="560" w:lineRule="exact"/>
        <w:ind w:firstLine="446" w:firstLineChars="14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6.</w:t>
      </w:r>
      <w:r>
        <w:rPr>
          <w:rFonts w:hint="eastAsia" w:ascii="仿宋" w:hAnsi="仿宋" w:eastAsia="仿宋" w:cs="仿宋"/>
          <w:b/>
          <w:bCs/>
          <w:sz w:val="32"/>
          <w:szCs w:val="32"/>
        </w:rPr>
        <w:t>乙方应按工商、税务等部门的规定</w:t>
      </w:r>
      <w:r>
        <w:rPr>
          <w:rFonts w:hint="eastAsia" w:ascii="仿宋" w:hAnsi="仿宋" w:eastAsia="仿宋" w:cs="仿宋"/>
          <w:b/>
          <w:bCs/>
          <w:sz w:val="32"/>
          <w:szCs w:val="32"/>
          <w:lang w:val="en-US" w:eastAsia="zh-CN"/>
        </w:rPr>
        <w:t>自行</w:t>
      </w:r>
      <w:r>
        <w:rPr>
          <w:rFonts w:hint="eastAsia" w:ascii="仿宋" w:hAnsi="仿宋" w:eastAsia="仿宋" w:cs="仿宋"/>
          <w:b/>
          <w:bCs/>
          <w:sz w:val="32"/>
          <w:szCs w:val="32"/>
        </w:rPr>
        <w:t>办理经营所需的营业执照等相关手续，并承担相关费用，甲方对此不做任何承诺</w:t>
      </w:r>
      <w:r>
        <w:rPr>
          <w:rFonts w:hint="eastAsia" w:ascii="仿宋" w:hAnsi="仿宋" w:eastAsia="仿宋" w:cs="仿宋"/>
          <w:b/>
          <w:bCs/>
          <w:sz w:val="32"/>
          <w:szCs w:val="32"/>
          <w:lang w:eastAsia="zh-CN"/>
        </w:rPr>
        <w:t>。</w:t>
      </w:r>
      <w:r>
        <w:rPr>
          <w:rFonts w:hint="eastAsia" w:ascii="仿宋" w:hAnsi="仿宋" w:eastAsia="仿宋" w:cs="仿宋"/>
          <w:sz w:val="32"/>
          <w:szCs w:val="32"/>
        </w:rPr>
        <w:t>租赁期间</w:t>
      </w:r>
      <w:r>
        <w:rPr>
          <w:rFonts w:hint="eastAsia" w:ascii="仿宋" w:hAnsi="仿宋" w:eastAsia="仿宋" w:cs="仿宋"/>
          <w:sz w:val="32"/>
          <w:szCs w:val="32"/>
          <w:lang w:val="en-US" w:eastAsia="zh-CN"/>
        </w:rPr>
        <w:t>乙方</w:t>
      </w:r>
      <w:r>
        <w:rPr>
          <w:rFonts w:hint="eastAsia" w:ascii="仿宋" w:hAnsi="仿宋" w:eastAsia="仿宋" w:cs="仿宋"/>
          <w:sz w:val="32"/>
          <w:szCs w:val="32"/>
        </w:rPr>
        <w:t>一切债权债务自负，若因违法违纪或债权债务导致租赁场所被查封</w:t>
      </w:r>
      <w:r>
        <w:rPr>
          <w:rFonts w:hint="eastAsia" w:ascii="仿宋" w:hAnsi="仿宋" w:eastAsia="仿宋" w:cs="仿宋"/>
          <w:sz w:val="32"/>
          <w:szCs w:val="32"/>
          <w:lang w:val="en-US" w:eastAsia="zh-CN"/>
        </w:rPr>
        <w:t>或造成甲方其他损失的</w:t>
      </w:r>
      <w:r>
        <w:rPr>
          <w:rFonts w:hint="eastAsia" w:ascii="仿宋" w:hAnsi="仿宋" w:eastAsia="仿宋" w:cs="仿宋"/>
          <w:sz w:val="32"/>
          <w:szCs w:val="32"/>
        </w:rPr>
        <w:t>，乙方应负完全责任，并赔偿甲方的实际损失。甲方无法提供工商注册所需要的相关资料（含房管部门同意甲方转租该房屋的审批表等），</w:t>
      </w:r>
      <w:r>
        <w:rPr>
          <w:rFonts w:hint="eastAsia" w:ascii="仿宋" w:hAnsi="仿宋" w:eastAsia="仿宋" w:cs="仿宋"/>
          <w:sz w:val="32"/>
          <w:szCs w:val="32"/>
          <w:lang w:val="en-US" w:eastAsia="zh-Hans"/>
        </w:rPr>
        <w:t>由乙方自行协调处理</w:t>
      </w:r>
      <w:r>
        <w:rPr>
          <w:rFonts w:hint="eastAsia" w:ascii="仿宋" w:hAnsi="仿宋" w:eastAsia="仿宋" w:cs="仿宋"/>
          <w:sz w:val="32"/>
          <w:szCs w:val="32"/>
          <w:lang w:val="en-US" w:eastAsia="zh-CN"/>
        </w:rPr>
        <w:t>，</w:t>
      </w:r>
      <w:r>
        <w:rPr>
          <w:rFonts w:hint="eastAsia" w:ascii="仿宋" w:hAnsi="仿宋" w:eastAsia="仿宋" w:cs="仿宋"/>
          <w:sz w:val="32"/>
          <w:szCs w:val="32"/>
        </w:rPr>
        <w:t>由此造成的法律责任</w:t>
      </w:r>
      <w:r>
        <w:rPr>
          <w:rFonts w:hint="eastAsia" w:ascii="仿宋" w:hAnsi="仿宋" w:eastAsia="仿宋" w:cs="仿宋"/>
          <w:sz w:val="32"/>
          <w:szCs w:val="32"/>
          <w:lang w:val="en-US" w:eastAsia="zh-CN"/>
        </w:rPr>
        <w:t>及损失</w:t>
      </w:r>
      <w:r>
        <w:rPr>
          <w:rFonts w:hint="eastAsia" w:ascii="仿宋" w:hAnsi="仿宋" w:eastAsia="仿宋" w:cs="仿宋"/>
          <w:sz w:val="32"/>
          <w:szCs w:val="32"/>
        </w:rPr>
        <w:t>由乙方自行承担。</w:t>
      </w:r>
    </w:p>
    <w:p w14:paraId="2F3A622F">
      <w:pPr>
        <w:adjustRightInd w:val="0"/>
        <w:spacing w:line="560" w:lineRule="exact"/>
        <w:ind w:firstLine="446" w:firstLineChars="14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乙方租赁期间应严格遵守法律法规和规章，积极配合工商行政管理、城市市容环境卫生、文明城市创建、社会治安</w:t>
      </w:r>
      <w:r>
        <w:rPr>
          <w:rFonts w:hint="eastAsia" w:ascii="仿宋" w:hAnsi="仿宋" w:eastAsia="仿宋" w:cs="仿宋"/>
          <w:sz w:val="32"/>
          <w:szCs w:val="32"/>
          <w:lang w:eastAsia="zh-CN"/>
        </w:rPr>
        <w:t>、卫生防疫</w:t>
      </w:r>
      <w:r>
        <w:rPr>
          <w:rFonts w:hint="eastAsia" w:ascii="仿宋" w:hAnsi="仿宋" w:eastAsia="仿宋" w:cs="仿宋"/>
          <w:sz w:val="32"/>
          <w:szCs w:val="32"/>
        </w:rPr>
        <w:t xml:space="preserve">等各项工作；乙方保持周围环境整洁，不得从事对周围环境造成污染等的不良行业。 </w:t>
      </w:r>
    </w:p>
    <w:p w14:paraId="64FF477B">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8.</w:t>
      </w:r>
      <w:r>
        <w:rPr>
          <w:rFonts w:hint="eastAsia" w:ascii="仿宋" w:hAnsi="仿宋" w:eastAsia="仿宋" w:cs="仿宋"/>
          <w:sz w:val="32"/>
          <w:szCs w:val="32"/>
        </w:rPr>
        <w:t>乙方承租房屋的户外广告权归甲方所有，未经甲方书面同意，乙方不得出租或发布广告。若擅自设置户外广告，甲方有权拆除，并要求乙方支付因此产生的一切费用。因乙方违规出租、违规发布广告致使甲方遭受相关处罚或第三方索赔的，</w:t>
      </w:r>
      <w:r>
        <w:rPr>
          <w:rFonts w:hint="eastAsia" w:ascii="仿宋" w:hAnsi="仿宋" w:eastAsia="仿宋" w:cs="仿宋"/>
          <w:sz w:val="32"/>
          <w:szCs w:val="32"/>
          <w:lang w:val="en-US" w:eastAsia="zh-CN"/>
        </w:rPr>
        <w:t>甲方有权向乙方追偿。</w:t>
      </w:r>
    </w:p>
    <w:p w14:paraId="4F47CFCD">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乙方应保持房屋完好，按照合同约定的租赁用途和使用要求合理使用房屋，</w:t>
      </w:r>
      <w:r>
        <w:rPr>
          <w:rFonts w:hint="eastAsia" w:ascii="仿宋" w:hAnsi="仿宋" w:eastAsia="仿宋" w:cs="仿宋"/>
          <w:sz w:val="32"/>
          <w:szCs w:val="32"/>
          <w:lang w:val="en-US" w:eastAsia="zh-CN"/>
        </w:rPr>
        <w:t>如</w:t>
      </w:r>
      <w:r>
        <w:rPr>
          <w:rFonts w:hint="eastAsia" w:ascii="仿宋" w:hAnsi="仿宋" w:eastAsia="仿宋" w:cs="仿宋"/>
          <w:sz w:val="32"/>
          <w:szCs w:val="32"/>
        </w:rPr>
        <w:t>因乙方使用不</w:t>
      </w:r>
      <w:r>
        <w:rPr>
          <w:rFonts w:hint="eastAsia" w:ascii="仿宋" w:hAnsi="仿宋" w:eastAsia="仿宋" w:cs="仿宋"/>
          <w:sz w:val="32"/>
          <w:szCs w:val="32"/>
          <w:lang w:val="en-US" w:eastAsia="zh-CN"/>
        </w:rPr>
        <w:t>当</w:t>
      </w:r>
      <w:r>
        <w:rPr>
          <w:rFonts w:hint="eastAsia" w:ascii="仿宋" w:hAnsi="仿宋" w:eastAsia="仿宋" w:cs="仿宋"/>
          <w:sz w:val="32"/>
          <w:szCs w:val="32"/>
        </w:rPr>
        <w:t>造成的</w:t>
      </w:r>
      <w:r>
        <w:rPr>
          <w:rFonts w:hint="eastAsia" w:ascii="仿宋" w:hAnsi="仿宋" w:eastAsia="仿宋" w:cs="仿宋"/>
          <w:sz w:val="32"/>
          <w:szCs w:val="32"/>
          <w:lang w:val="en-US" w:eastAsia="zh-CN"/>
        </w:rPr>
        <w:t>该房屋及设施、设备</w:t>
      </w:r>
      <w:r>
        <w:rPr>
          <w:rFonts w:hint="eastAsia" w:ascii="仿宋" w:hAnsi="仿宋" w:eastAsia="仿宋" w:cs="仿宋"/>
          <w:sz w:val="32"/>
          <w:szCs w:val="32"/>
        </w:rPr>
        <w:t>损失</w:t>
      </w:r>
      <w:r>
        <w:rPr>
          <w:rFonts w:hint="eastAsia" w:ascii="仿宋" w:hAnsi="仿宋" w:eastAsia="仿宋" w:cs="仿宋"/>
          <w:sz w:val="32"/>
          <w:szCs w:val="32"/>
          <w:lang w:val="en-US" w:eastAsia="zh-CN"/>
        </w:rPr>
        <w:t>的</w:t>
      </w:r>
      <w:r>
        <w:rPr>
          <w:rFonts w:hint="eastAsia" w:ascii="仿宋" w:hAnsi="仿宋" w:eastAsia="仿宋" w:cs="仿宋"/>
          <w:sz w:val="32"/>
          <w:szCs w:val="32"/>
        </w:rPr>
        <w:t>，由乙方负责修复并赔偿损失。乙方保证租赁该房屋后的一切经营活动符合国家和地方法律、法规的规定，禁止经营国家、地方政府法律法规明令禁止的项目，乙方承诺不从事</w:t>
      </w:r>
      <w:r>
        <w:rPr>
          <w:rFonts w:hint="eastAsia" w:ascii="仿宋" w:hAnsi="仿宋" w:eastAsia="仿宋" w:cs="仿宋"/>
          <w:sz w:val="32"/>
          <w:szCs w:val="32"/>
          <w:lang w:val="en-US" w:eastAsia="zh-CN"/>
        </w:rPr>
        <w:t>封建迷信活动，</w:t>
      </w:r>
      <w:r>
        <w:rPr>
          <w:rFonts w:hint="eastAsia" w:ascii="仿宋" w:hAnsi="仿宋" w:eastAsia="仿宋" w:cs="仿宋"/>
          <w:sz w:val="32"/>
          <w:szCs w:val="32"/>
        </w:rPr>
        <w:t>不从事产生噪音、污染、有毒等影响居民生活的行业，不存放易燃、易爆、剧毒、放射性等物品。</w:t>
      </w:r>
    </w:p>
    <w:p w14:paraId="7DB81028">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乙方应遵守该房屋区域的服务管理规约，处理好相邻关系，不得损害其他业主和物业使用人的合法权益。</w:t>
      </w:r>
    </w:p>
    <w:p w14:paraId="119C1F06">
      <w:pPr>
        <w:adjustRightInd w:val="0"/>
        <w:spacing w:line="560" w:lineRule="exact"/>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 关于装修的特别约定</w:t>
      </w:r>
    </w:p>
    <w:p w14:paraId="317527AC">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1.该房屋以现状出租给乙方。乙方应维护房屋设施并不得随意更改，若乙方需对租赁房屋进行装修或改造的，应事先征得政府相关部门和甲方的书面同意，并向甲方提供</w:t>
      </w:r>
      <w:r>
        <w:rPr>
          <w:rFonts w:hint="eastAsia" w:ascii="仿宋" w:hAnsi="仿宋" w:eastAsia="仿宋" w:cs="仿宋"/>
          <w:sz w:val="32"/>
          <w:szCs w:val="32"/>
        </w:rPr>
        <w:t>装修图纸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施工方案、施工合同等相关报备材料。乙方应指定现场的安全责任人，按规定配置灭火器材等消防设备。及时做好装修垃圾清运工作，严禁随意抛撒垃圾。乙方应承担房屋装修过程、租赁物使用过程中的一切的经济、法律、安全等责任，给甲方造成损失的，甲方可以要求乙方赔偿并可提前终止合同。</w:t>
      </w:r>
    </w:p>
    <w:p w14:paraId="67BB086E">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乙方在装修前自行向消防部门、卫生部门、环保部门等了解审批要求，并按有关规定自行办理租赁标的经营及二次装修需要的消防、卫生、环保等有关审批手续。如出现无法通过消防验收等审批情形，导致无法营业，乙方放弃租赁或拖欠房租，构成根本性违约，甲方不退还租金及履约保证金，并有权要求乙方赔偿相应损失并恢复房屋原状。</w:t>
      </w:r>
    </w:p>
    <w:p w14:paraId="45B0AB2E">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3.乙方</w:t>
      </w:r>
      <w:r>
        <w:rPr>
          <w:rFonts w:hint="eastAsia" w:ascii="仿宋" w:hAnsi="仿宋" w:eastAsia="仿宋" w:cs="仿宋"/>
          <w:sz w:val="32"/>
          <w:szCs w:val="32"/>
        </w:rPr>
        <w:t>装修方案、装修行为必须符合国家有关规定，</w:t>
      </w:r>
      <w:r>
        <w:rPr>
          <w:rFonts w:hint="eastAsia" w:ascii="仿宋" w:hAnsi="仿宋" w:eastAsia="仿宋" w:cs="仿宋"/>
          <w:sz w:val="32"/>
          <w:szCs w:val="32"/>
          <w:lang w:val="en-US" w:eastAsia="zh-CN"/>
        </w:rPr>
        <w:t>严格按照本合同有关装修约定（含装修方案等）进行施工。乙方的装修工程应委托具有相应资质的单位实施，如需进行结构改造，或对房屋内的消防系统改造，或实施其他可能影响整栋建筑物整体工程的，应事先征得甲方书面同意。</w:t>
      </w:r>
    </w:p>
    <w:p w14:paraId="0C8676D5">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甲方有权对乙方的装修装饰行为进行检查、管理，乙方应予以配合，包括对乙方施工人员的进出、材料运输、施工时间、施工安全、防疫安全等事宜进行检查、管理，乙方应保证其装修行为不会对甲方或他人造成影响，否则应由乙方承担全部赔偿责任。同时，甲方有权不定期察看房屋装修进度及效果，一旦发现乙方的装修存在不符合约定、未按已经审核通过的施工方案进行施工或不符合甲方要求等，则可要求乙方立即整改（包括但不限于恢复原状、修理、拆除、改建、赔偿损失等）并承担相应费用。</w:t>
      </w:r>
    </w:p>
    <w:p w14:paraId="0ED4C6F6">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5.双方共同确认，甲方审核、检查、监督、验收等权利及</w:t>
      </w:r>
      <w:r>
        <w:rPr>
          <w:rFonts w:hint="eastAsia" w:ascii="仿宋" w:hAnsi="仿宋" w:eastAsia="仿宋" w:cs="仿宋"/>
          <w:sz w:val="32"/>
          <w:szCs w:val="32"/>
        </w:rPr>
        <w:t>甲方为乙方提供协助、便利等行为</w:t>
      </w:r>
      <w:r>
        <w:rPr>
          <w:rFonts w:hint="eastAsia" w:ascii="仿宋" w:hAnsi="仿宋" w:eastAsia="仿宋" w:cs="仿宋"/>
          <w:sz w:val="32"/>
          <w:szCs w:val="32"/>
          <w:lang w:val="en-US" w:eastAsia="zh-CN"/>
        </w:rPr>
        <w:t>不应解释为甲方对乙方的装修行为负责，乙方装修行为引发的一切责任仍应由乙方自行承担，乙方应承担的责任不因甲方或有关部门同意乙方的装修方案、施工图纸、乙方通过甲方或有关部门检查、监督、验收、甲方为乙方提供协助、便利等行为而减轻或免除。</w:t>
      </w:r>
    </w:p>
    <w:p w14:paraId="56B1EA76">
      <w:pPr>
        <w:adjustRightInd w:val="0"/>
        <w:spacing w:line="560" w:lineRule="exact"/>
        <w:ind w:firstLine="606"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第五条 租赁房屋安全管理及政策性规定</w:t>
      </w:r>
      <w:r>
        <w:rPr>
          <w:rFonts w:hint="eastAsia" w:ascii="仿宋_GB2312" w:hAnsi="仿宋_GB2312" w:eastAsia="仿宋_GB2312" w:cs="仿宋_GB2312"/>
          <w:sz w:val="32"/>
          <w:szCs w:val="32"/>
        </w:rPr>
        <w:t xml:space="preserve">  </w:t>
      </w:r>
    </w:p>
    <w:p w14:paraId="6B2B6CA9">
      <w:pPr>
        <w:adjustRightInd w:val="0"/>
        <w:spacing w:line="560" w:lineRule="exact"/>
        <w:ind w:firstLine="60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因国家建设、土地被收储、不可抗力影响等情形出现，甲方有权提前终止合同并书面通知乙方，</w:t>
      </w:r>
      <w:r>
        <w:rPr>
          <w:rFonts w:hint="eastAsia" w:ascii="仿宋" w:hAnsi="仿宋" w:eastAsia="仿宋" w:cs="仿宋"/>
          <w:sz w:val="32"/>
          <w:szCs w:val="32"/>
          <w:highlight w:val="none"/>
          <w:lang w:val="en-US" w:eastAsia="zh-CN"/>
        </w:rPr>
        <w:t>乙方收到书面通知时</w:t>
      </w:r>
      <w:r>
        <w:rPr>
          <w:rFonts w:hint="eastAsia" w:ascii="仿宋" w:hAnsi="仿宋" w:eastAsia="仿宋" w:cs="仿宋"/>
          <w:sz w:val="32"/>
          <w:szCs w:val="32"/>
          <w:highlight w:val="none"/>
        </w:rPr>
        <w:t>本合同即行终止，乙方应在接到甲方通知之日一个月内（在此期间乙方仍应按实际使用时间支付租金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水电费等租赁相关费用）无条件将房屋腾空交还甲方，甲、乙任何一方均无须承担违约和赔偿责任。无论是租赁期内或租赁期满后，甲方（含建设方、拆迁人）均无需向乙方支付任何安置补偿费，也无需向乙方另外提供租赁房屋或租赁场所。若一个月期满乙方仍未搬迁或未全部搬迁的，则视为乙方自愿放弃租赁物内所有剩余设施设备、装修等物品，甲方有权视为废弃物，自行处置前述物品，处置费用由乙方承担。</w:t>
      </w:r>
    </w:p>
    <w:p w14:paraId="1DD9567E">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租赁期间，乙方应规范用火、用电、用气，并对相应管线、设施设备的安装、使用、</w:t>
      </w:r>
      <w:r>
        <w:rPr>
          <w:rFonts w:hint="eastAsia" w:ascii="仿宋" w:hAnsi="仿宋" w:eastAsia="仿宋" w:cs="仿宋"/>
          <w:sz w:val="32"/>
          <w:szCs w:val="32"/>
          <w:lang w:val="en-US" w:eastAsia="zh-CN"/>
        </w:rPr>
        <w:t>维修、</w:t>
      </w:r>
      <w:r>
        <w:rPr>
          <w:rFonts w:hint="eastAsia" w:ascii="仿宋" w:hAnsi="仿宋" w:eastAsia="仿宋" w:cs="仿宋"/>
          <w:sz w:val="32"/>
          <w:szCs w:val="32"/>
        </w:rPr>
        <w:t>维护承担全部责任和费用。</w:t>
      </w:r>
    </w:p>
    <w:p w14:paraId="362482D8">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如发现安全隐患，乙方应及时整改并自行承担相关费用，以保证房屋的安全；乙方若遇到无法解决的安全问题或隐患，则应立即书面通知甲方，甲方应及时协调处理，但相关费用由乙方承担。甲方有权不定期对房屋进行检查并有权就发现的问题要求乙方进行整改，乙方应立即按照甲方的要求整改并承担相关费用；双方同意甲方这一权利不应解释为甲方对已出租的房屋承担检查或安全责任</w:t>
      </w:r>
      <w:r>
        <w:rPr>
          <w:rFonts w:hint="eastAsia" w:ascii="仿宋" w:hAnsi="仿宋" w:eastAsia="仿宋" w:cs="仿宋"/>
          <w:sz w:val="32"/>
          <w:szCs w:val="32"/>
          <w:lang w:eastAsia="zh-CN"/>
        </w:rPr>
        <w:t>，已出租房屋的检查或安全责任仍由乙方承担</w:t>
      </w:r>
      <w:r>
        <w:rPr>
          <w:rFonts w:hint="eastAsia" w:ascii="仿宋" w:hAnsi="仿宋" w:eastAsia="仿宋" w:cs="仿宋"/>
          <w:sz w:val="32"/>
          <w:szCs w:val="32"/>
        </w:rPr>
        <w:t>。</w:t>
      </w:r>
    </w:p>
    <w:p w14:paraId="38806B99">
      <w:pPr>
        <w:adjustRightInd w:val="0"/>
        <w:spacing w:line="560" w:lineRule="exact"/>
        <w:ind w:firstLine="606" w:firstLineChars="20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房屋如发生火灾、倒塌等安全事故的，经有关部门鉴定确认，若事故发生在乙方负责维修、维护、管理的部位和范围，则甲方有权解除本租赁合同，收回房屋；同时乙方除承担相应的法律责任外，还需负责将房屋修复至原承租时状态或赔偿房屋修复的费用</w:t>
      </w:r>
      <w:r>
        <w:rPr>
          <w:rFonts w:hint="eastAsia" w:ascii="仿宋" w:hAnsi="仿宋" w:eastAsia="仿宋" w:cs="仿宋"/>
          <w:sz w:val="32"/>
          <w:szCs w:val="32"/>
          <w:lang w:eastAsia="zh-CN"/>
        </w:rPr>
        <w:t>，</w:t>
      </w:r>
      <w:r>
        <w:rPr>
          <w:rFonts w:hint="eastAsia" w:ascii="仿宋" w:hAnsi="仿宋" w:eastAsia="仿宋" w:cs="仿宋"/>
          <w:sz w:val="32"/>
          <w:szCs w:val="32"/>
        </w:rPr>
        <w:t>若甲方因此向第三方赔偿或支付费用的，有权向乙方追偿全部费用并要求乙方赔偿损失（包括但不限于案件受理费、律师费、保全费、保全保险费、向第三方支付的全部款项）</w:t>
      </w:r>
      <w:r>
        <w:rPr>
          <w:rFonts w:hint="eastAsia" w:ascii="仿宋" w:hAnsi="仿宋" w:eastAsia="仿宋" w:cs="仿宋"/>
          <w:sz w:val="32"/>
          <w:szCs w:val="32"/>
          <w:lang w:eastAsia="zh-CN"/>
        </w:rPr>
        <w:t>。</w:t>
      </w:r>
    </w:p>
    <w:p w14:paraId="12AF6E12">
      <w:pPr>
        <w:adjustRightInd w:val="0"/>
        <w:spacing w:line="560" w:lineRule="exact"/>
        <w:ind w:firstLine="594" w:firstLineChars="196"/>
        <w:rPr>
          <w:rFonts w:hint="eastAsia" w:ascii="仿宋" w:hAnsi="仿宋" w:eastAsia="仿宋" w:cs="仿宋"/>
          <w:sz w:val="32"/>
          <w:szCs w:val="32"/>
          <w:highlight w:val="yellow"/>
        </w:rPr>
      </w:pPr>
      <w:r>
        <w:rPr>
          <w:rFonts w:hint="eastAsia" w:ascii="仿宋" w:hAnsi="仿宋" w:eastAsia="仿宋" w:cs="仿宋"/>
          <w:sz w:val="32"/>
          <w:szCs w:val="32"/>
          <w:highlight w:val="none"/>
        </w:rPr>
        <w:t>5.租赁期间，如果租赁房屋经房屋安全鉴定部门鉴定为危房，房屋主体不能保证正常、安全使用的，甲方有权解除合同并收回房屋，本租赁合同即行终止，且甲方无需承担违约责任。若出现此种情形，乙方应给予积极配合，按甲方要求及时腾迁，如乙方拒不搬迁的，则视为乙方自愿放弃租赁物内所有剩余设施设备、装修等物品，甲方有权视为废弃物，自行处置前述物品，处置费用由乙方承担。如因乙方拒不搬迁造成安全事故或财产损失的，乙方承担全部责任，若造成甲方损失，甲方有权要求乙方承担赔偿责任。若甲方未解除合同的，则甲方应及时通知乙方，</w:t>
      </w:r>
      <w:r>
        <w:rPr>
          <w:rFonts w:hint="eastAsia" w:ascii="仿宋" w:hAnsi="仿宋" w:eastAsia="仿宋" w:cs="仿宋"/>
          <w:sz w:val="32"/>
          <w:szCs w:val="32"/>
          <w:highlight w:val="none"/>
          <w:lang w:eastAsia="zh-CN"/>
        </w:rPr>
        <w:t>甲方</w:t>
      </w:r>
      <w:r>
        <w:rPr>
          <w:rFonts w:hint="eastAsia" w:ascii="仿宋" w:hAnsi="仿宋" w:eastAsia="仿宋" w:cs="仿宋"/>
          <w:sz w:val="32"/>
          <w:szCs w:val="32"/>
          <w:highlight w:val="none"/>
        </w:rPr>
        <w:t>负责协调有</w:t>
      </w:r>
      <w:r>
        <w:rPr>
          <w:rFonts w:hint="eastAsia" w:ascii="仿宋" w:hAnsi="仿宋" w:eastAsia="仿宋" w:cs="仿宋"/>
          <w:sz w:val="32"/>
          <w:szCs w:val="32"/>
        </w:rPr>
        <w:t>关部门进行维修，消除隐患。</w:t>
      </w:r>
    </w:p>
    <w:p w14:paraId="208FFCA5">
      <w:pPr>
        <w:adjustRightInd w:val="0"/>
        <w:spacing w:line="560" w:lineRule="exact"/>
        <w:ind w:firstLine="594" w:firstLineChars="196"/>
        <w:rPr>
          <w:rFonts w:hint="eastAsia" w:ascii="仿宋" w:hAnsi="仿宋" w:eastAsia="仿宋" w:cs="仿宋"/>
          <w:sz w:val="32"/>
          <w:szCs w:val="32"/>
        </w:rPr>
      </w:pPr>
      <w:r>
        <w:rPr>
          <w:rFonts w:hint="eastAsia" w:ascii="仿宋" w:hAnsi="仿宋" w:eastAsia="仿宋" w:cs="仿宋"/>
          <w:sz w:val="32"/>
          <w:szCs w:val="32"/>
          <w:highlight w:val="none"/>
        </w:rPr>
        <w:t>6</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甲方对该租赁房屋进行检查</w:t>
      </w:r>
      <w:r>
        <w:rPr>
          <w:rFonts w:hint="eastAsia" w:ascii="仿宋" w:hAnsi="仿宋" w:eastAsia="仿宋" w:cs="仿宋"/>
          <w:sz w:val="32"/>
          <w:szCs w:val="32"/>
        </w:rPr>
        <w:t>或维修时，乙方应无条件积极配合，甲方的检查或维修可能对乙方的装饰装修造成局部破损，也可能对乙方的经营使用造成一定的影响，如发生此种情形，甲方不承担任何赔偿责任。如因乙方原因导致房屋不能及时检查、维修的，乙方应承担违约责任，导致安全事故的，乙方承担全部法律及赔偿责任。</w:t>
      </w:r>
    </w:p>
    <w:p w14:paraId="4DCAECD0">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val="0"/>
          <w:bCs/>
          <w:sz w:val="32"/>
          <w:szCs w:val="32"/>
        </w:rPr>
        <w:t>7</w:t>
      </w:r>
      <w:r>
        <w:rPr>
          <w:rFonts w:hint="eastAsia" w:ascii="仿宋" w:hAnsi="仿宋" w:eastAsia="仿宋" w:cs="仿宋"/>
          <w:b w:val="0"/>
          <w:bCs/>
          <w:sz w:val="32"/>
          <w:szCs w:val="32"/>
          <w:lang w:val="en-US" w:eastAsia="zh-CN"/>
        </w:rPr>
        <w:t>.</w:t>
      </w:r>
      <w:r>
        <w:rPr>
          <w:rFonts w:hint="eastAsia" w:ascii="仿宋" w:hAnsi="仿宋" w:eastAsia="仿宋" w:cs="仿宋"/>
          <w:sz w:val="32"/>
          <w:szCs w:val="32"/>
        </w:rPr>
        <w:t>甲方已经提醒乙方必须采取一切措施密切注意并有效落实相关消防安全、综合治理、外来人口管理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卫生防疫</w:t>
      </w:r>
      <w:r>
        <w:rPr>
          <w:rFonts w:hint="eastAsia" w:ascii="仿宋" w:hAnsi="仿宋" w:eastAsia="仿宋" w:cs="仿宋"/>
          <w:sz w:val="32"/>
          <w:szCs w:val="32"/>
        </w:rPr>
        <w:t>等问题。</w:t>
      </w:r>
      <w:r>
        <w:rPr>
          <w:rFonts w:hint="eastAsia" w:ascii="仿宋" w:hAnsi="仿宋" w:eastAsia="仿宋" w:cs="仿宋"/>
          <w:b/>
          <w:bCs/>
          <w:sz w:val="32"/>
          <w:szCs w:val="32"/>
        </w:rPr>
        <w:t>若乙方在使用本房屋期间遭受损害或造成他人损害，应由乙方承担全部责任。</w:t>
      </w:r>
    </w:p>
    <w:p w14:paraId="52B274A1">
      <w:pPr>
        <w:adjustRightInd w:val="0"/>
        <w:spacing w:line="560" w:lineRule="exact"/>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  合同终止的规定</w:t>
      </w:r>
    </w:p>
    <w:p w14:paraId="58FEC9A0">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合同因租期届满、提前解除等原因终止时，乙方应按照甲方要求恢复房产原状，如甲方同意乙方无需恢复原状的，则依附于该房屋的装修、增建的建筑物和构筑物等添附或增扩的设施设备无偿归甲方所有，乙方不得要求甲方补偿已形成附合装饰装修设施设备费用，亦不得毁损固定装修物（包括但不限于墙面、地面、外门面等），否则甲方有权要求乙方承担损失费用。</w:t>
      </w:r>
    </w:p>
    <w:p w14:paraId="3E5089DD">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本合同因租期届满、提前解除等原因终止后</w:t>
      </w:r>
      <w:r>
        <w:rPr>
          <w:rFonts w:hint="eastAsia" w:ascii="仿宋" w:hAnsi="仿宋" w:eastAsia="仿宋" w:cs="仿宋"/>
          <w:sz w:val="32"/>
          <w:szCs w:val="32"/>
          <w:lang w:eastAsia="zh-CN"/>
        </w:rPr>
        <w:t>，</w:t>
      </w:r>
      <w:r>
        <w:rPr>
          <w:rFonts w:hint="eastAsia" w:ascii="仿宋" w:hAnsi="仿宋" w:eastAsia="仿宋" w:cs="仿宋"/>
          <w:sz w:val="32"/>
          <w:szCs w:val="32"/>
        </w:rPr>
        <w:t>除本合同另有约定外，甲乙双方应在三日内对房屋和附属物品、设备、水电、物业管理费等使用情况进行验收，办理相关交接手续，签订房屋交接清单。该租赁房屋所注册的信息，乙方应在</w:t>
      </w:r>
      <w:r>
        <w:rPr>
          <w:rFonts w:hint="eastAsia" w:ascii="仿宋" w:hAnsi="仿宋" w:eastAsia="仿宋" w:cs="仿宋"/>
          <w:sz w:val="32"/>
          <w:szCs w:val="32"/>
          <w:lang w:val="en-US" w:eastAsia="zh-CN"/>
        </w:rPr>
        <w:t>本合同终止后</w:t>
      </w:r>
      <w:r>
        <w:rPr>
          <w:rFonts w:hint="eastAsia" w:ascii="仿宋" w:hAnsi="仿宋" w:eastAsia="仿宋" w:cs="仿宋"/>
          <w:sz w:val="32"/>
          <w:szCs w:val="32"/>
          <w:highlight w:val="none"/>
        </w:rPr>
        <w:t>十</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天</w:t>
      </w:r>
      <w:r>
        <w:rPr>
          <w:rFonts w:hint="eastAsia" w:ascii="仿宋" w:hAnsi="仿宋" w:eastAsia="仿宋" w:cs="仿宋"/>
          <w:sz w:val="32"/>
          <w:szCs w:val="32"/>
        </w:rPr>
        <w:t>内到工商、税务等相关部门注销或变更。若乙方逾期未与甲方办理房屋交接手续，甲方可自行收回房屋并有权处置乙方滞留的物品，或通过其他合法途径收回房屋，因此产生的所有费用由乙方承担（包括但不限于搬运费、仓储费、律师费、诉讼及保全费、公证费、差旅费、通讯费、评估费、拍卖费等），乙方不得持有任何异议。若处置遗留物品行为涉及第三人权益，因此引起的全部责任及费用概由乙方承担。</w:t>
      </w:r>
      <w:r>
        <w:rPr>
          <w:rFonts w:hint="eastAsia" w:ascii="仿宋" w:hAnsi="仿宋" w:eastAsia="仿宋" w:cs="仿宋"/>
          <w:b/>
          <w:bCs/>
          <w:sz w:val="32"/>
          <w:szCs w:val="32"/>
        </w:rPr>
        <w:t>乙方若逾期交还房屋</w:t>
      </w:r>
      <w:r>
        <w:rPr>
          <w:rFonts w:hint="eastAsia" w:ascii="仿宋" w:hAnsi="仿宋" w:eastAsia="仿宋" w:cs="仿宋"/>
          <w:b/>
          <w:bCs/>
          <w:sz w:val="32"/>
          <w:szCs w:val="32"/>
          <w:lang w:val="en-US" w:eastAsia="zh-CN"/>
        </w:rPr>
        <w:t>或逾期办理租赁房屋所注册信息注销或变更的</w:t>
      </w:r>
      <w:r>
        <w:rPr>
          <w:rFonts w:hint="eastAsia" w:ascii="仿宋" w:hAnsi="仿宋" w:eastAsia="仿宋" w:cs="仿宋"/>
          <w:b/>
          <w:bCs/>
          <w:sz w:val="32"/>
          <w:szCs w:val="32"/>
        </w:rPr>
        <w:t>,应自合同终止之日起向甲方支付占有使用费直至乙方交还房屋并办理完成移交手续</w:t>
      </w:r>
      <w:r>
        <w:rPr>
          <w:rFonts w:hint="eastAsia" w:ascii="仿宋" w:hAnsi="仿宋" w:eastAsia="仿宋" w:cs="仿宋"/>
          <w:b/>
          <w:bCs/>
          <w:sz w:val="32"/>
          <w:szCs w:val="32"/>
          <w:lang w:val="en-US" w:eastAsia="zh-CN"/>
        </w:rPr>
        <w:t>及注册信息注销或变更</w:t>
      </w:r>
      <w:r>
        <w:rPr>
          <w:rFonts w:hint="eastAsia" w:ascii="仿宋" w:hAnsi="仿宋" w:eastAsia="仿宋" w:cs="仿宋"/>
          <w:b/>
          <w:bCs/>
          <w:sz w:val="32"/>
          <w:szCs w:val="32"/>
        </w:rPr>
        <w:t>，且乙方的占有使用费标准按本合同终止当月租金标准的2倍计算，若甲方届时对该房屋公开招租，则甲方有权要求乙方按届时招租确定的承租价格的2倍支付占有使用费（二者以高者计取）。</w:t>
      </w:r>
    </w:p>
    <w:p w14:paraId="44276BFC">
      <w:pPr>
        <w:spacing w:line="560" w:lineRule="exact"/>
        <w:ind w:firstLine="606" w:firstLineChars="200"/>
        <w:jc w:val="left"/>
        <w:rPr>
          <w:rFonts w:hint="eastAsia" w:ascii="仿宋" w:hAnsi="仿宋" w:eastAsia="仿宋" w:cs="仿宋"/>
          <w:sz w:val="32"/>
          <w:szCs w:val="32"/>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本合同终止后，乙方如需继续承租本租赁房屋，应以重新参加甲方组织的公开竞争招租的方式来获得承租资格。乙方未拖欠租金且不存在任何本合同规定的违约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未与甲方发生诉讼（仲裁）行为、未列入甲方客户负面清单等情形</w:t>
      </w:r>
      <w:r>
        <w:rPr>
          <w:rFonts w:hint="eastAsia" w:ascii="仿宋" w:hAnsi="仿宋" w:eastAsia="仿宋" w:cs="仿宋"/>
          <w:sz w:val="32"/>
          <w:szCs w:val="32"/>
          <w:highlight w:val="none"/>
        </w:rPr>
        <w:t>，并且在报价截止日前缴交足额的竞租保证金，且</w:t>
      </w:r>
      <w:r>
        <w:rPr>
          <w:rFonts w:hint="eastAsia" w:ascii="仿宋" w:hAnsi="仿宋" w:eastAsia="仿宋" w:cs="仿宋"/>
          <w:sz w:val="32"/>
          <w:szCs w:val="32"/>
          <w:highlight w:val="none"/>
          <w:lang w:val="en-US" w:eastAsia="zh-CN"/>
        </w:rPr>
        <w:t>提交</w:t>
      </w:r>
      <w:r>
        <w:rPr>
          <w:rFonts w:hint="eastAsia" w:ascii="仿宋" w:hAnsi="仿宋" w:eastAsia="仿宋" w:cs="仿宋"/>
          <w:sz w:val="32"/>
          <w:szCs w:val="32"/>
          <w:highlight w:val="none"/>
        </w:rPr>
        <w:t>签署公开</w:t>
      </w:r>
      <w:r>
        <w:rPr>
          <w:rFonts w:hint="eastAsia" w:ascii="仿宋" w:hAnsi="仿宋" w:eastAsia="仿宋" w:cs="仿宋"/>
          <w:sz w:val="32"/>
          <w:szCs w:val="32"/>
        </w:rPr>
        <w:t>招租《承诺函》</w:t>
      </w:r>
      <w:r>
        <w:rPr>
          <w:rFonts w:hint="eastAsia" w:ascii="仿宋" w:hAnsi="仿宋" w:eastAsia="仿宋" w:cs="仿宋"/>
          <w:sz w:val="32"/>
          <w:szCs w:val="32"/>
          <w:lang w:val="en-US" w:eastAsia="zh-CN"/>
        </w:rPr>
        <w:t>等竞租材料</w:t>
      </w:r>
      <w:r>
        <w:rPr>
          <w:rFonts w:hint="eastAsia" w:ascii="仿宋" w:hAnsi="仿宋" w:eastAsia="仿宋" w:cs="仿宋"/>
          <w:sz w:val="32"/>
          <w:szCs w:val="32"/>
        </w:rPr>
        <w:t>后，方可享有同等条件下的优先承租权，否则乙方不享有优先承租权。</w:t>
      </w:r>
    </w:p>
    <w:p w14:paraId="0CAF94DD">
      <w:pPr>
        <w:adjustRightInd w:val="0"/>
        <w:spacing w:line="560" w:lineRule="exact"/>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第七条  违约责任</w:t>
      </w:r>
    </w:p>
    <w:p w14:paraId="24C1910B">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租赁期间乙方应遵守政府颁布的政策法规，守法经营。乙方有下列情形之一的，甲方有权解除合同，收回租赁房屋，没收履约保证金</w:t>
      </w:r>
      <w:r>
        <w:rPr>
          <w:rFonts w:hint="eastAsia" w:ascii="仿宋" w:hAnsi="仿宋" w:eastAsia="仿宋" w:cs="仿宋"/>
          <w:b/>
          <w:bCs/>
          <w:sz w:val="32"/>
          <w:szCs w:val="32"/>
          <w:lang w:eastAsia="zh-CN"/>
        </w:rPr>
        <w:t>，</w:t>
      </w:r>
      <w:r>
        <w:rPr>
          <w:rFonts w:hint="eastAsia" w:ascii="仿宋" w:hAnsi="仿宋" w:eastAsia="仿宋" w:cs="仿宋"/>
          <w:b/>
          <w:bCs/>
          <w:sz w:val="32"/>
          <w:szCs w:val="32"/>
        </w:rPr>
        <w:t>由此造成甲方损失的，乙方应承担赔偿责任：</w:t>
      </w:r>
    </w:p>
    <w:p w14:paraId="258E4464">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擅自将房屋转租、分租、转借、转让、抵押或与他人调剂交换的；</w:t>
      </w:r>
    </w:p>
    <w:p w14:paraId="7E9DA968">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rPr>
        <w:t>（2）未经甲方同意，擅自改变房屋结构和用途的；</w:t>
      </w:r>
    </w:p>
    <w:p w14:paraId="7E470D4D">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rPr>
        <w:t>（3）利用租赁房屋进行非法活动的；</w:t>
      </w:r>
    </w:p>
    <w:p w14:paraId="48E91A67">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rPr>
        <w:t>（4）乙方逾期交付租金超过</w:t>
      </w:r>
      <w:r>
        <w:rPr>
          <w:rFonts w:hint="eastAsia" w:ascii="仿宋" w:hAnsi="仿宋" w:eastAsia="仿宋" w:cs="仿宋"/>
          <w:b/>
          <w:bCs/>
          <w:sz w:val="32"/>
          <w:szCs w:val="32"/>
          <w:highlight w:val="none"/>
        </w:rPr>
        <w:t>十</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日</w:t>
      </w:r>
      <w:r>
        <w:rPr>
          <w:rFonts w:hint="eastAsia" w:ascii="仿宋" w:hAnsi="仿宋" w:eastAsia="仿宋" w:cs="仿宋"/>
          <w:b/>
          <w:bCs/>
          <w:sz w:val="32"/>
          <w:szCs w:val="32"/>
        </w:rPr>
        <w:t>（甲方无需催告）的；</w:t>
      </w:r>
    </w:p>
    <w:p w14:paraId="4B7CDE4F">
      <w:pPr>
        <w:adjustRightInd w:val="0"/>
        <w:spacing w:line="560" w:lineRule="exact"/>
        <w:ind w:firstLine="606"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（5）乙方存在其他违反本合同约定</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含附件）</w:t>
      </w:r>
      <w:r>
        <w:rPr>
          <w:rFonts w:hint="eastAsia" w:ascii="仿宋" w:hAnsi="仿宋" w:eastAsia="仿宋" w:cs="仿宋"/>
          <w:b/>
          <w:bCs/>
          <w:sz w:val="32"/>
          <w:szCs w:val="32"/>
        </w:rPr>
        <w:t>的行为，经甲方3次警告仍未在甲方要求的限期内改正的</w:t>
      </w:r>
      <w:r>
        <w:rPr>
          <w:rFonts w:hint="eastAsia" w:ascii="仿宋" w:hAnsi="仿宋" w:eastAsia="仿宋" w:cs="仿宋"/>
          <w:b/>
          <w:bCs/>
          <w:sz w:val="32"/>
          <w:szCs w:val="32"/>
          <w:lang w:eastAsia="zh-CN"/>
        </w:rPr>
        <w:t>。</w:t>
      </w:r>
    </w:p>
    <w:p w14:paraId="652836E3">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乙方在该房屋内存放危险物品，使该房屋及附属设施因此受损，或造成他人人身、财产损失的，乙方应承担全部责任并赔偿甲方的损失。</w:t>
      </w:r>
    </w:p>
    <w:p w14:paraId="32814714">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在本合同履行过程中，若乙方提前终止合同，甲方不退还租金及履约保证金，并有权要求乙方继续履行或赔偿甲方的其他损失。</w:t>
      </w:r>
    </w:p>
    <w:p w14:paraId="0824EC8C">
      <w:pPr>
        <w:adjustRightInd w:val="0"/>
        <w:spacing w:line="560" w:lineRule="exact"/>
        <w:ind w:firstLine="60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合同解除或终止时，乙方未交付的租金、因履行合同过程中造成甲方损失及其他乙方应付未付款项，甲方可以选择从履约保证金中</w:t>
      </w:r>
      <w:r>
        <w:rPr>
          <w:rFonts w:hint="eastAsia" w:ascii="仿宋" w:hAnsi="仿宋" w:eastAsia="仿宋" w:cs="仿宋"/>
          <w:sz w:val="32"/>
          <w:szCs w:val="32"/>
          <w:highlight w:val="none"/>
          <w:lang w:val="en-US" w:eastAsia="zh-CN"/>
        </w:rPr>
        <w:t>受偿</w:t>
      </w:r>
      <w:r>
        <w:rPr>
          <w:rFonts w:hint="eastAsia" w:ascii="仿宋" w:hAnsi="仿宋" w:eastAsia="仿宋" w:cs="仿宋"/>
          <w:sz w:val="32"/>
          <w:szCs w:val="32"/>
          <w:highlight w:val="none"/>
        </w:rPr>
        <w:t>，如触发本合同没收履约保证金条款的，剩余履约保证金不予退还，不足部分，甲方有权继续向乙方追偿。</w:t>
      </w:r>
    </w:p>
    <w:p w14:paraId="17799F20">
      <w:pPr>
        <w:adjustRightInd w:val="0"/>
        <w:spacing w:line="560" w:lineRule="exact"/>
        <w:ind w:firstLine="606" w:firstLineChars="200"/>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highlight w:val="none"/>
          <w:lang w:val="en-US" w:eastAsia="zh-CN"/>
        </w:rPr>
        <w:t>5.乙方未将装修方案向甲方书面备案同意即开始装修或未严格按照备案方案进行装饰装修施工的，应向甲方支付违约金10000元，并应按甲方要求恢复原样，同时甲方有权解除本合同且</w:t>
      </w:r>
      <w:r>
        <w:rPr>
          <w:rFonts w:hint="eastAsia" w:ascii="仿宋" w:hAnsi="仿宋" w:eastAsia="仿宋" w:cs="仿宋"/>
          <w:sz w:val="32"/>
          <w:szCs w:val="32"/>
          <w:highlight w:val="none"/>
        </w:rPr>
        <w:t>没收履约保证金；若造成甲方损失或第三方受害的，则乙方应承担全部赔偿责任</w:t>
      </w:r>
      <w:r>
        <w:rPr>
          <w:rFonts w:hint="eastAsia" w:ascii="仿宋" w:hAnsi="仿宋" w:eastAsia="仿宋" w:cs="仿宋"/>
          <w:sz w:val="32"/>
          <w:szCs w:val="32"/>
          <w:highlight w:val="none"/>
          <w:lang w:val="en-US" w:eastAsia="zh-CN"/>
        </w:rPr>
        <w:t>。</w:t>
      </w:r>
    </w:p>
    <w:p w14:paraId="6D0D6B5E">
      <w:pPr>
        <w:adjustRightInd w:val="0"/>
        <w:spacing w:line="560" w:lineRule="exact"/>
        <w:ind w:firstLine="606"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第八条  廉洁自律</w:t>
      </w:r>
    </w:p>
    <w:p w14:paraId="0CCCE922">
      <w:pPr>
        <w:adjustRightInd w:val="0"/>
        <w:spacing w:line="560" w:lineRule="exact"/>
        <w:ind w:firstLine="60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为加强出租资产的租赁管理，杜绝违规违纪或者犯罪行为发生，乙方不可为谋取不正当利益，给予甲方工作人员以财物等行贿行为，否则乙方不再享有优先承租权并承担相关法律责任，</w:t>
      </w:r>
      <w:r>
        <w:rPr>
          <w:rFonts w:hint="eastAsia" w:ascii="仿宋" w:hAnsi="仿宋" w:eastAsia="仿宋" w:cs="仿宋"/>
          <w:kern w:val="10"/>
          <w:sz w:val="32"/>
          <w:szCs w:val="32"/>
          <w:highlight w:val="none"/>
        </w:rPr>
        <w:t>且甲方有权单方解除合同</w:t>
      </w:r>
      <w:r>
        <w:rPr>
          <w:rFonts w:hint="eastAsia" w:ascii="仿宋" w:hAnsi="仿宋" w:eastAsia="仿宋" w:cs="仿宋"/>
          <w:kern w:val="10"/>
          <w:sz w:val="32"/>
          <w:szCs w:val="32"/>
          <w:highlight w:val="none"/>
          <w:lang w:val="en-US" w:eastAsia="zh-CN"/>
        </w:rPr>
        <w:t>,而无需承担任何违约责任</w:t>
      </w:r>
      <w:r>
        <w:rPr>
          <w:rFonts w:hint="eastAsia" w:ascii="仿宋" w:hAnsi="仿宋" w:eastAsia="仿宋" w:cs="仿宋"/>
          <w:kern w:val="10"/>
          <w:sz w:val="32"/>
          <w:szCs w:val="32"/>
          <w:highlight w:val="none"/>
        </w:rPr>
        <w:t>。</w:t>
      </w:r>
    </w:p>
    <w:p w14:paraId="56A21A56">
      <w:pPr>
        <w:adjustRightInd w:val="0"/>
        <w:spacing w:line="560" w:lineRule="exact"/>
        <w:ind w:firstLine="591" w:firstLineChars="195"/>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送达及争议解决方式</w:t>
      </w:r>
    </w:p>
    <w:p w14:paraId="426A2862">
      <w:pPr>
        <w:snapToGri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合同租赁房屋地址即为乙方送达地址，甲方按本合同租赁房屋地址以快递或挂号信方式寄出文件或通知后满48小时，即视为甲方已送达乙方。本合同的履行、争议解决过程中相关法律文书（含法院、仲裁委的文书）送达至本合同租赁房屋地址即视为对乙方有效送达。若乙方地址发生变化，应在变更后48小时内书面通知甲方，否则甲方向原地址送达即视为有效送达。</w:t>
      </w:r>
    </w:p>
    <w:p w14:paraId="160C5A30">
      <w:pPr>
        <w:snapToGri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shd w:val="clear" w:color="auto" w:fill="auto"/>
          <w:lang w:val="en-US" w:eastAsia="zh-CN"/>
        </w:rPr>
        <w:t>2.</w:t>
      </w:r>
      <w:r>
        <w:rPr>
          <w:rFonts w:hint="eastAsia" w:ascii="仿宋" w:hAnsi="仿宋" w:eastAsia="仿宋" w:cs="仿宋"/>
          <w:kern w:val="2"/>
          <w:sz w:val="32"/>
          <w:szCs w:val="32"/>
          <w:shd w:val="clear" w:color="auto" w:fill="auto"/>
        </w:rPr>
        <w:t>本合同未尽事宜，依照有关法律、法规执行，法律、法规未作规定的，双方可以达成书面补充协议。本合同的附件和补充协议均为本合同不可分割的组成部分，与本合同具有同等的法律效力。</w:t>
      </w:r>
    </w:p>
    <w:p w14:paraId="1EAA1DA9">
      <w:pPr>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若发生与本合同有关的任何争议，双</w:t>
      </w:r>
      <w:r>
        <w:rPr>
          <w:rFonts w:hint="eastAsia" w:ascii="仿宋" w:hAnsi="仿宋" w:eastAsia="仿宋" w:cs="仿宋"/>
          <w:sz w:val="32"/>
          <w:szCs w:val="32"/>
          <w:shd w:val="clear" w:color="auto" w:fill="auto"/>
        </w:rPr>
        <w:t>方应友好协商</w:t>
      </w:r>
      <w:r>
        <w:rPr>
          <w:rFonts w:hint="eastAsia" w:ascii="仿宋" w:hAnsi="仿宋" w:eastAsia="仿宋" w:cs="仿宋"/>
          <w:b w:val="0"/>
          <w:sz w:val="32"/>
          <w:szCs w:val="32"/>
          <w:shd w:val="clear" w:color="auto" w:fill="auto"/>
        </w:rPr>
        <w:t>，</w:t>
      </w:r>
      <w:r>
        <w:rPr>
          <w:rFonts w:hint="eastAsia" w:ascii="仿宋" w:hAnsi="仿宋" w:eastAsia="仿宋" w:cs="仿宋"/>
          <w:sz w:val="32"/>
          <w:szCs w:val="32"/>
          <w:shd w:val="clear" w:color="auto" w:fill="auto"/>
        </w:rPr>
        <w:t>协商不成，</w:t>
      </w:r>
      <w:r>
        <w:rPr>
          <w:rFonts w:hint="eastAsia" w:ascii="仿宋" w:hAnsi="仿宋" w:eastAsia="仿宋" w:cs="仿宋"/>
          <w:sz w:val="32"/>
          <w:szCs w:val="32"/>
        </w:rPr>
        <w:t>则任何一方可以向</w:t>
      </w:r>
      <w:r>
        <w:rPr>
          <w:rFonts w:hint="eastAsia" w:ascii="仿宋" w:hAnsi="仿宋" w:eastAsia="仿宋" w:cs="仿宋"/>
          <w:sz w:val="32"/>
          <w:szCs w:val="32"/>
          <w:lang w:val="en-US" w:eastAsia="zh-CN"/>
        </w:rPr>
        <w:t>租赁房屋</w:t>
      </w:r>
      <w:r>
        <w:rPr>
          <w:rFonts w:hint="eastAsia" w:ascii="仿宋" w:hAnsi="仿宋" w:eastAsia="仿宋" w:cs="仿宋"/>
          <w:sz w:val="32"/>
          <w:szCs w:val="32"/>
        </w:rPr>
        <w:t>所在地人民法院起诉，守约方由此产生的诉讼费、律师费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差旅费、保函保险费</w:t>
      </w:r>
      <w:r>
        <w:rPr>
          <w:rFonts w:hint="eastAsia" w:ascii="仿宋" w:hAnsi="仿宋" w:eastAsia="仿宋" w:cs="仿宋"/>
          <w:sz w:val="32"/>
          <w:szCs w:val="32"/>
        </w:rPr>
        <w:t>等</w:t>
      </w:r>
      <w:r>
        <w:rPr>
          <w:rFonts w:hint="eastAsia" w:ascii="仿宋" w:hAnsi="仿宋" w:eastAsia="仿宋" w:cs="仿宋"/>
          <w:sz w:val="32"/>
          <w:szCs w:val="32"/>
          <w:lang w:val="en-US" w:eastAsia="zh-CN"/>
        </w:rPr>
        <w:t>维权</w:t>
      </w:r>
      <w:r>
        <w:rPr>
          <w:rFonts w:hint="eastAsia" w:ascii="仿宋" w:hAnsi="仿宋" w:eastAsia="仿宋" w:cs="仿宋"/>
          <w:sz w:val="32"/>
          <w:szCs w:val="32"/>
        </w:rPr>
        <w:t>费用均由违约方承担。</w:t>
      </w:r>
    </w:p>
    <w:p w14:paraId="43BD3496">
      <w:pPr>
        <w:adjustRightInd w:val="0"/>
        <w:spacing w:line="560" w:lineRule="exact"/>
        <w:ind w:firstLine="606"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  合同生效</w:t>
      </w:r>
    </w:p>
    <w:p w14:paraId="749CE41D">
      <w:pPr>
        <w:adjustRightInd/>
        <w:spacing w:line="560" w:lineRule="exact"/>
        <w:ind w:firstLine="606"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甲、乙双方确认其已认真阅读本合同的所有条款，对本合同的实质含义、相应的法律后果已全部知晓并充分理解，并据此签署本合同。</w:t>
      </w:r>
    </w:p>
    <w:p w14:paraId="7B4910C7">
      <w:pPr>
        <w:spacing w:line="560" w:lineRule="exact"/>
        <w:ind w:firstLine="758" w:firstLineChars="2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本合同一式二份，甲、乙双方各执一份，经甲方加盖公章且法定代表人或授权代表人（签字或盖章）、乙方签字或盖章后生效。</w:t>
      </w:r>
    </w:p>
    <w:p w14:paraId="78D79667">
      <w:pPr>
        <w:adjustRightInd w:val="0"/>
        <w:spacing w:line="560" w:lineRule="exact"/>
        <w:ind w:firstLine="606" w:firstLineChars="200"/>
        <w:rPr>
          <w:rFonts w:hint="eastAsia" w:ascii="仿宋_GB2312" w:hAnsi="仿宋_GB2312" w:eastAsia="仿宋_GB2312" w:cs="仿宋_GB2312"/>
          <w:sz w:val="32"/>
          <w:szCs w:val="32"/>
        </w:rPr>
      </w:pPr>
    </w:p>
    <w:p w14:paraId="5EEEBF80">
      <w:pPr>
        <w:adjustRightInd w:val="0"/>
        <w:spacing w:line="56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房屋（店面）租赁安全生产协议书</w:t>
      </w:r>
    </w:p>
    <w:p w14:paraId="75665D8E">
      <w:pPr>
        <w:adjustRightInd w:val="0"/>
        <w:spacing w:line="560" w:lineRule="exact"/>
        <w:rPr>
          <w:rFonts w:hint="eastAsia" w:ascii="仿宋_GB2312" w:hAnsi="仿宋_GB2312" w:eastAsia="仿宋_GB2312" w:cs="仿宋_GB2312"/>
          <w:sz w:val="32"/>
          <w:szCs w:val="32"/>
        </w:rPr>
      </w:pPr>
    </w:p>
    <w:p w14:paraId="0DB5F194">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出租人（盖章）：             承租方（签章）：</w:t>
      </w:r>
    </w:p>
    <w:p w14:paraId="65D0DE0F">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授权代表</w:t>
      </w:r>
      <w:r>
        <w:rPr>
          <w:rFonts w:hint="eastAsia" w:ascii="仿宋_GB2312" w:hAnsi="仿宋_GB2312" w:eastAsia="仿宋_GB2312" w:cs="仿宋_GB2312"/>
          <w:sz w:val="32"/>
          <w:szCs w:val="32"/>
        </w:rPr>
        <w:t>人（签字）：         法定代表人或负责人：</w:t>
      </w:r>
    </w:p>
    <w:p w14:paraId="0EE3D067">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3201AAD1">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身份证号码：                                               </w:t>
      </w:r>
    </w:p>
    <w:p w14:paraId="5D82C031">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开户行：</w:t>
      </w:r>
    </w:p>
    <w:p w14:paraId="45AC1021">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账号：</w:t>
      </w:r>
    </w:p>
    <w:p w14:paraId="07CC4ADD">
      <w:pPr>
        <w:adjustRightInd w:val="0"/>
        <w:spacing w:line="560" w:lineRule="exact"/>
        <w:rPr>
          <w:rFonts w:hint="eastAsia" w:ascii="仿宋_GB2312" w:hAnsi="仿宋_GB2312" w:eastAsia="仿宋_GB2312" w:cs="仿宋_GB2312"/>
          <w:sz w:val="32"/>
          <w:szCs w:val="32"/>
        </w:rPr>
      </w:pPr>
    </w:p>
    <w:p w14:paraId="5ED024C3">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14:paraId="3B7817A1">
      <w:pPr>
        <w:adjustRightInd w:val="0"/>
        <w:spacing w:line="560" w:lineRule="exact"/>
        <w:sectPr>
          <w:headerReference r:id="rId3" w:type="default"/>
          <w:footerReference r:id="rId4" w:type="default"/>
          <w:footerReference r:id="rId5" w:type="even"/>
          <w:pgSz w:w="11906" w:h="16838"/>
          <w:pgMar w:top="1134" w:right="1417" w:bottom="1134" w:left="1417" w:header="851" w:footer="992" w:gutter="0"/>
          <w:cols w:space="720" w:num="1"/>
          <w:docGrid w:type="linesAndChars" w:linePitch="289" w:charSpace="-3486"/>
        </w:sectPr>
      </w:pPr>
      <w:r>
        <w:rPr>
          <w:rFonts w:hint="eastAsia" w:ascii="仿宋_GB2312" w:hAnsi="仿宋_GB2312" w:eastAsia="仿宋_GB2312" w:cs="仿宋_GB2312"/>
          <w:sz w:val="32"/>
          <w:szCs w:val="32"/>
        </w:rPr>
        <w:t>签约地点：</w:t>
      </w:r>
      <w:r>
        <w:rPr>
          <w:rFonts w:hint="eastAsia" w:ascii="仿宋_GB2312" w:hAnsi="仿宋_GB2312" w:eastAsia="仿宋_GB2312" w:cs="仿宋_GB2312"/>
          <w:sz w:val="32"/>
          <w:szCs w:val="32"/>
          <w:lang w:val="en-US" w:eastAsia="zh-CN"/>
        </w:rPr>
        <w:t>厦门市思明区东浦路18号</w:t>
      </w:r>
    </w:p>
    <w:p w14:paraId="56F5FC3F"/>
    <w:p w14:paraId="6C1A1C8C">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C52E4">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1B8B9E6">
    <w:pPr>
      <w:pStyle w:val="3"/>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2D8A5">
    <w:pPr>
      <w:pStyle w:val="3"/>
      <w:framePr w:wrap="around" w:vAnchor="text" w:hAnchor="margin" w:xAlign="center" w:y="1"/>
      <w:rPr>
        <w:rStyle w:val="7"/>
      </w:rPr>
    </w:pPr>
    <w:r>
      <w:fldChar w:fldCharType="begin"/>
    </w:r>
    <w:r>
      <w:rPr>
        <w:rStyle w:val="7"/>
      </w:rPr>
      <w:instrText xml:space="preserve">PAGE  </w:instrText>
    </w:r>
    <w:r>
      <w:fldChar w:fldCharType="end"/>
    </w:r>
  </w:p>
  <w:p w14:paraId="75BE55E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904D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M2U0MjU2NzkwOTAzYzg1ODY5YjNjZDljN2JmODEifQ=="/>
  </w:docVars>
  <w:rsids>
    <w:rsidRoot w:val="00000000"/>
    <w:rsid w:val="12123F3E"/>
    <w:rsid w:val="35045902"/>
    <w:rsid w:val="398C1C56"/>
    <w:rsid w:val="571F49AB"/>
    <w:rsid w:val="5E4E7912"/>
    <w:rsid w:val="65EA0F3C"/>
    <w:rsid w:val="692742AB"/>
    <w:rsid w:val="776C1A04"/>
    <w:rsid w:val="7ECD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1.正文"/>
    <w:basedOn w:val="1"/>
    <w:qFormat/>
    <w:uiPriority w:val="99"/>
    <w:pPr>
      <w:spacing w:line="560" w:lineRule="exact"/>
      <w:ind w:firstLine="836"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6105</Words>
  <Characters>6174</Characters>
  <Lines>0</Lines>
  <Paragraphs>0</Paragraphs>
  <TotalTime>0</TotalTime>
  <ScaleCrop>false</ScaleCrop>
  <LinksUpToDate>false</LinksUpToDate>
  <CharactersWithSpaces>6640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2023-05-17T03:38:00Z</dcterms:created>
  <dc:creator>Administrator</dc:creator>
  <cp:lastModifiedBy>海豚味</cp:lastModifiedBy>
  <dcterms:modified xsi:type="dcterms:W3CDTF">2024-10-23T03:36:51Z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70E7C1F5856A4450ACBF5E5E72EBBC48_12</vt:lpwstr>
  </property>
</Properties>
</file>